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18" w:type="dxa"/>
        <w:tblLayout w:type="fixed"/>
        <w:tblLook w:val="04A0" w:firstRow="1" w:lastRow="0" w:firstColumn="1" w:lastColumn="0" w:noHBand="0" w:noVBand="1"/>
      </w:tblPr>
      <w:tblGrid>
        <w:gridCol w:w="421"/>
        <w:gridCol w:w="1134"/>
        <w:gridCol w:w="1751"/>
        <w:gridCol w:w="233"/>
        <w:gridCol w:w="2552"/>
        <w:gridCol w:w="425"/>
        <w:gridCol w:w="96"/>
        <w:gridCol w:w="46"/>
        <w:gridCol w:w="1275"/>
        <w:gridCol w:w="1985"/>
      </w:tblGrid>
      <w:tr w:rsidR="00E273CA" w:rsidRPr="00BA7B86" w14:paraId="6612045A" w14:textId="77777777" w:rsidTr="00CE229F">
        <w:tc>
          <w:tcPr>
            <w:tcW w:w="9918" w:type="dxa"/>
            <w:gridSpan w:val="10"/>
            <w:shd w:val="clear" w:color="auto" w:fill="D9D9D9" w:themeFill="background1" w:themeFillShade="D9"/>
          </w:tcPr>
          <w:p w14:paraId="3510F19E" w14:textId="1FDE9047" w:rsidR="00E273CA" w:rsidRPr="00BA7B86" w:rsidRDefault="004546DB" w:rsidP="00641037">
            <w:pPr>
              <w:jc w:val="center"/>
              <w:rPr>
                <w:rFonts w:ascii="HG丸ｺﾞｼｯｸM-PRO" w:eastAsia="HG丸ｺﾞｼｯｸM-PRO" w:hAnsi="HG丸ｺﾞｼｯｸM-PRO"/>
                <w:sz w:val="20"/>
                <w:szCs w:val="20"/>
              </w:rPr>
            </w:pPr>
            <w:bookmarkStart w:id="0" w:name="_GoBack"/>
            <w:bookmarkEnd w:id="0"/>
            <w:r>
              <w:rPr>
                <w:rFonts w:ascii="HG丸ｺﾞｼｯｸM-PRO" w:eastAsia="HG丸ｺﾞｼｯｸM-PRO" w:hAnsi="HG丸ｺﾞｼｯｸM-PRO" w:hint="eastAsia"/>
                <w:sz w:val="20"/>
                <w:szCs w:val="20"/>
              </w:rPr>
              <w:t xml:space="preserve">中学校　</w:t>
            </w:r>
            <w:r w:rsidR="006868AA">
              <w:rPr>
                <w:rFonts w:ascii="HG丸ｺﾞｼｯｸM-PRO" w:eastAsia="HG丸ｺﾞｼｯｸM-PRO" w:hAnsi="HG丸ｺﾞｼｯｸM-PRO" w:hint="eastAsia"/>
                <w:sz w:val="20"/>
                <w:szCs w:val="20"/>
              </w:rPr>
              <w:t>数学</w:t>
            </w:r>
            <w:r w:rsidR="007B3D3D" w:rsidRPr="00BA7B86">
              <w:rPr>
                <w:rFonts w:ascii="HG丸ｺﾞｼｯｸM-PRO" w:eastAsia="HG丸ｺﾞｼｯｸM-PRO" w:hAnsi="HG丸ｺﾞｼｯｸM-PRO" w:hint="eastAsia"/>
                <w:sz w:val="20"/>
                <w:szCs w:val="20"/>
              </w:rPr>
              <w:t>科</w:t>
            </w:r>
            <w:r w:rsidR="00FF04E7" w:rsidRPr="00BA7B86">
              <w:rPr>
                <w:rFonts w:ascii="HG丸ｺﾞｼｯｸM-PRO" w:eastAsia="HG丸ｺﾞｼｯｸM-PRO" w:hAnsi="HG丸ｺﾞｼｯｸM-PRO" w:hint="eastAsia"/>
                <w:sz w:val="20"/>
                <w:szCs w:val="20"/>
              </w:rPr>
              <w:t xml:space="preserve">　</w:t>
            </w:r>
            <w:r w:rsidR="00E273CA" w:rsidRPr="00BA7B86">
              <w:rPr>
                <w:rFonts w:ascii="HG丸ｺﾞｼｯｸM-PRO" w:eastAsia="HG丸ｺﾞｼｯｸM-PRO" w:hAnsi="HG丸ｺﾞｼｯｸM-PRO" w:hint="eastAsia"/>
                <w:sz w:val="20"/>
                <w:szCs w:val="20"/>
              </w:rPr>
              <w:t>単元</w:t>
            </w:r>
            <w:r w:rsidR="00DA2C64" w:rsidRPr="00BA7B86">
              <w:rPr>
                <w:rFonts w:ascii="HG丸ｺﾞｼｯｸM-PRO" w:eastAsia="HG丸ｺﾞｼｯｸM-PRO" w:hAnsi="HG丸ｺﾞｼｯｸM-PRO" w:hint="eastAsia"/>
                <w:sz w:val="20"/>
                <w:szCs w:val="20"/>
              </w:rPr>
              <w:t>デザイン</w:t>
            </w:r>
          </w:p>
        </w:tc>
      </w:tr>
      <w:tr w:rsidR="00DA2C64" w:rsidRPr="00BA7B86" w14:paraId="436BDDCE" w14:textId="5E6061F6" w:rsidTr="00CE229F">
        <w:trPr>
          <w:trHeight w:val="179"/>
        </w:trPr>
        <w:tc>
          <w:tcPr>
            <w:tcW w:w="6658" w:type="dxa"/>
            <w:gridSpan w:val="8"/>
          </w:tcPr>
          <w:p w14:paraId="5C3DD53F" w14:textId="77777777" w:rsidR="00DA2C64" w:rsidRPr="00BA7B86" w:rsidRDefault="00DA2C64"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単元名</w:t>
            </w:r>
          </w:p>
        </w:tc>
        <w:tc>
          <w:tcPr>
            <w:tcW w:w="1275" w:type="dxa"/>
          </w:tcPr>
          <w:p w14:paraId="4B2AC8F3" w14:textId="58F88246"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w:t>
            </w:r>
            <w:r w:rsidR="00A95851">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年</w:t>
            </w:r>
          </w:p>
        </w:tc>
        <w:tc>
          <w:tcPr>
            <w:tcW w:w="1985" w:type="dxa"/>
          </w:tcPr>
          <w:p w14:paraId="329AF9D4" w14:textId="5C463934" w:rsidR="00DA2C64" w:rsidRPr="00BA7B86" w:rsidRDefault="006868AA" w:rsidP="004546D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w:t>
            </w:r>
            <w:r w:rsidR="003223D7" w:rsidRPr="00BA7B86">
              <w:rPr>
                <w:rFonts w:ascii="HG丸ｺﾞｼｯｸM-PRO" w:eastAsia="HG丸ｺﾞｼｯｸM-PRO" w:hAnsi="HG丸ｺﾞｼｯｸM-PRO" w:hint="eastAsia"/>
                <w:sz w:val="20"/>
                <w:szCs w:val="20"/>
              </w:rPr>
              <w:t>学年</w:t>
            </w:r>
          </w:p>
        </w:tc>
      </w:tr>
      <w:tr w:rsidR="00DA2C64" w:rsidRPr="00BA7B86" w14:paraId="068A7176" w14:textId="0A4B403B" w:rsidTr="00CE229F">
        <w:tc>
          <w:tcPr>
            <w:tcW w:w="6658" w:type="dxa"/>
            <w:gridSpan w:val="8"/>
            <w:vMerge w:val="restart"/>
          </w:tcPr>
          <w:p w14:paraId="1C290546" w14:textId="018B3C04" w:rsidR="00DA2C64" w:rsidRPr="00BA7B86" w:rsidRDefault="006868AA" w:rsidP="00641037">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4章　比例と反比例</w:t>
            </w:r>
          </w:p>
        </w:tc>
        <w:tc>
          <w:tcPr>
            <w:tcW w:w="1275" w:type="dxa"/>
          </w:tcPr>
          <w:p w14:paraId="6CBC154F" w14:textId="562F2D07" w:rsidR="00DA2C64" w:rsidRPr="00BA7B86" w:rsidRDefault="006868AA" w:rsidP="00A9585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生徒</w:t>
            </w:r>
            <w:r w:rsidR="00DA2C64" w:rsidRPr="00BA7B86">
              <w:rPr>
                <w:rFonts w:ascii="HG丸ｺﾞｼｯｸM-PRO" w:eastAsia="HG丸ｺﾞｼｯｸM-PRO" w:hAnsi="HG丸ｺﾞｼｯｸM-PRO" w:hint="eastAsia"/>
                <w:sz w:val="20"/>
                <w:szCs w:val="20"/>
              </w:rPr>
              <w:t>数</w:t>
            </w:r>
          </w:p>
        </w:tc>
        <w:tc>
          <w:tcPr>
            <w:tcW w:w="1985" w:type="dxa"/>
          </w:tcPr>
          <w:p w14:paraId="03EBC97D" w14:textId="10EE6B85" w:rsidR="00DA2C64" w:rsidRPr="00BA7B86" w:rsidRDefault="006868AA" w:rsidP="004546D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22</w:t>
            </w:r>
            <w:r w:rsidR="00B96F4D" w:rsidRPr="00BA7B86">
              <w:rPr>
                <w:rFonts w:ascii="HG丸ｺﾞｼｯｸM-PRO" w:eastAsia="HG丸ｺﾞｼｯｸM-PRO" w:hAnsi="HG丸ｺﾞｼｯｸM-PRO" w:hint="eastAsia"/>
                <w:sz w:val="20"/>
                <w:szCs w:val="20"/>
              </w:rPr>
              <w:t>名</w:t>
            </w:r>
          </w:p>
        </w:tc>
      </w:tr>
      <w:tr w:rsidR="00DA2C64" w:rsidRPr="00BA7B86" w14:paraId="1E968391" w14:textId="5B70F37D" w:rsidTr="00CE229F">
        <w:tc>
          <w:tcPr>
            <w:tcW w:w="6658" w:type="dxa"/>
            <w:gridSpan w:val="8"/>
            <w:vMerge/>
          </w:tcPr>
          <w:p w14:paraId="082F75CA" w14:textId="77777777" w:rsidR="00DA2C64" w:rsidRPr="00BA7B86" w:rsidRDefault="00DA2C64" w:rsidP="00641037">
            <w:pPr>
              <w:rPr>
                <w:rFonts w:ascii="HG丸ｺﾞｼｯｸM-PRO" w:eastAsia="HG丸ｺﾞｼｯｸM-PRO" w:hAnsi="HG丸ｺﾞｼｯｸM-PRO"/>
                <w:sz w:val="20"/>
                <w:szCs w:val="20"/>
              </w:rPr>
            </w:pPr>
          </w:p>
        </w:tc>
        <w:tc>
          <w:tcPr>
            <w:tcW w:w="1275" w:type="dxa"/>
          </w:tcPr>
          <w:p w14:paraId="1FC68985" w14:textId="306C4D85"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授業者</w:t>
            </w:r>
          </w:p>
        </w:tc>
        <w:tc>
          <w:tcPr>
            <w:tcW w:w="1985" w:type="dxa"/>
          </w:tcPr>
          <w:p w14:paraId="1739E611" w14:textId="5E3ADB27" w:rsidR="00DA2C64" w:rsidRPr="00BA7B86" w:rsidRDefault="00DA2C64" w:rsidP="004546DB">
            <w:pPr>
              <w:jc w:val="center"/>
              <w:rPr>
                <w:rFonts w:ascii="HG丸ｺﾞｼｯｸM-PRO" w:eastAsia="HG丸ｺﾞｼｯｸM-PRO" w:hAnsi="HG丸ｺﾞｼｯｸM-PRO"/>
                <w:sz w:val="20"/>
                <w:szCs w:val="20"/>
              </w:rPr>
            </w:pPr>
          </w:p>
        </w:tc>
      </w:tr>
      <w:tr w:rsidR="00E273CA" w:rsidRPr="00BA7B86" w14:paraId="75E2F746" w14:textId="77777777" w:rsidTr="00CE229F">
        <w:tc>
          <w:tcPr>
            <w:tcW w:w="9918" w:type="dxa"/>
            <w:gridSpan w:val="10"/>
            <w:shd w:val="clear" w:color="auto" w:fill="D9D9D9" w:themeFill="background1" w:themeFillShade="D9"/>
          </w:tcPr>
          <w:p w14:paraId="0F4219C3" w14:textId="35417D8D" w:rsidR="00E273CA" w:rsidRPr="00BA7B86" w:rsidRDefault="00E273CA"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１　単元の目標</w:t>
            </w:r>
            <w:r w:rsidR="006552DC">
              <w:rPr>
                <w:rFonts w:ascii="HG丸ｺﾞｼｯｸM-PRO" w:eastAsia="HG丸ｺﾞｼｯｸM-PRO" w:hAnsi="HG丸ｺﾞｼｯｸM-PRO" w:hint="eastAsia"/>
                <w:sz w:val="20"/>
                <w:szCs w:val="20"/>
              </w:rPr>
              <w:t>と観点別評価規準</w:t>
            </w:r>
          </w:p>
        </w:tc>
      </w:tr>
      <w:tr w:rsidR="00BF62DB" w:rsidRPr="00BA7B86" w14:paraId="2BD2F9E5" w14:textId="77777777" w:rsidTr="00637054">
        <w:tc>
          <w:tcPr>
            <w:tcW w:w="9918" w:type="dxa"/>
            <w:gridSpan w:val="10"/>
          </w:tcPr>
          <w:p w14:paraId="39CA956B" w14:textId="0108DCDE" w:rsidR="00A95851" w:rsidRPr="00BA7B86" w:rsidRDefault="00641B4E" w:rsidP="0076517E">
            <w:pPr>
              <w:snapToGrid w:val="0"/>
              <w:spacing w:line="300" w:lineRule="exact"/>
              <w:rPr>
                <w:rFonts w:ascii="HG丸ｺﾞｼｯｸM-PRO" w:eastAsia="HG丸ｺﾞｼｯｸM-PRO" w:hAnsi="HG丸ｺﾞｼｯｸM-PRO"/>
                <w:sz w:val="20"/>
                <w:szCs w:val="20"/>
              </w:rPr>
            </w:pPr>
            <w:r w:rsidRPr="00641B4E">
              <w:rPr>
                <w:rFonts w:ascii="HG丸ｺﾞｼｯｸM-PRO" w:eastAsia="HG丸ｺﾞｼｯｸM-PRO" w:hAnsi="HG丸ｺﾞｼｯｸM-PRO" w:hint="eastAsia"/>
                <w:sz w:val="20"/>
                <w:szCs w:val="20"/>
              </w:rPr>
              <w:t>関数とし</w:t>
            </w:r>
            <w:r>
              <w:rPr>
                <w:rFonts w:ascii="HG丸ｺﾞｼｯｸM-PRO" w:eastAsia="HG丸ｺﾞｼｯｸM-PRO" w:hAnsi="HG丸ｺﾞｼｯｸM-PRO" w:hint="eastAsia"/>
                <w:sz w:val="20"/>
                <w:szCs w:val="20"/>
              </w:rPr>
              <w:t>て捉えられる二つの数量について，変化や対応の特徴を見いだし</w:t>
            </w:r>
            <w:r w:rsidR="004546DB">
              <w:rPr>
                <w:rFonts w:ascii="HG丸ｺﾞｼｯｸM-PRO" w:eastAsia="HG丸ｺﾞｼｯｸM-PRO" w:hAnsi="HG丸ｺﾞｼｯｸM-PRO" w:hint="eastAsia"/>
                <w:sz w:val="20"/>
                <w:szCs w:val="20"/>
              </w:rPr>
              <w:t>て特徴を理解し，</w:t>
            </w:r>
            <w:r>
              <w:rPr>
                <w:rFonts w:ascii="HG丸ｺﾞｼｯｸM-PRO" w:eastAsia="HG丸ｺﾞｼｯｸM-PRO" w:hAnsi="HG丸ｺﾞｼｯｸM-PRO" w:hint="eastAsia"/>
                <w:sz w:val="20"/>
                <w:szCs w:val="20"/>
              </w:rPr>
              <w:t>表・式・グラフを相互に関連付けて考察し表現するとともに，</w:t>
            </w:r>
            <w:r w:rsidRPr="00641B4E">
              <w:rPr>
                <w:rFonts w:ascii="HG丸ｺﾞｼｯｸM-PRO" w:eastAsia="HG丸ｺﾞｼｯｸM-PRO" w:hAnsi="HG丸ｺﾞｼｯｸM-PRO" w:hint="eastAsia"/>
                <w:sz w:val="20"/>
                <w:szCs w:val="20"/>
              </w:rPr>
              <w:t>数学的な表現としての特徴をそれぞれ踏まえながら，場面に応じて，適切な表現を選択できる</w:t>
            </w:r>
            <w:r w:rsidR="004546DB">
              <w:rPr>
                <w:rFonts w:ascii="HG丸ｺﾞｼｯｸM-PRO" w:eastAsia="HG丸ｺﾞｼｯｸM-PRO" w:hAnsi="HG丸ｺﾞｼｯｸM-PRO" w:hint="eastAsia"/>
                <w:sz w:val="20"/>
                <w:szCs w:val="20"/>
              </w:rPr>
              <w:t>力を養い，理論的に考察する過程を振り返り</w:t>
            </w:r>
            <w:r w:rsidR="00CB6910">
              <w:rPr>
                <w:rFonts w:ascii="HG丸ｺﾞｼｯｸM-PRO" w:eastAsia="HG丸ｺﾞｼｯｸM-PRO" w:hAnsi="HG丸ｺﾞｼｯｸM-PRO" w:hint="eastAsia"/>
                <w:sz w:val="20"/>
                <w:szCs w:val="20"/>
              </w:rPr>
              <w:t>学んだことを生活や学習に生かそうとしている</w:t>
            </w:r>
            <w:r>
              <w:rPr>
                <w:rFonts w:ascii="HG丸ｺﾞｼｯｸM-PRO" w:eastAsia="HG丸ｺﾞｼｯｸM-PRO" w:hAnsi="HG丸ｺﾞｼｯｸM-PRO" w:hint="eastAsia"/>
                <w:sz w:val="20"/>
                <w:szCs w:val="20"/>
              </w:rPr>
              <w:t>。</w:t>
            </w:r>
          </w:p>
        </w:tc>
      </w:tr>
      <w:tr w:rsidR="00E273CA" w:rsidRPr="00BA7B86" w14:paraId="269F3D62" w14:textId="77777777" w:rsidTr="004546DB">
        <w:tc>
          <w:tcPr>
            <w:tcW w:w="3539" w:type="dxa"/>
            <w:gridSpan w:val="4"/>
          </w:tcPr>
          <w:p w14:paraId="1F35236E" w14:textId="77777777"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知識・技能</w:t>
            </w:r>
          </w:p>
        </w:tc>
        <w:tc>
          <w:tcPr>
            <w:tcW w:w="2977" w:type="dxa"/>
            <w:gridSpan w:val="2"/>
          </w:tcPr>
          <w:p w14:paraId="549CF51F" w14:textId="566C899B"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思考・判断・表現</w:t>
            </w:r>
          </w:p>
        </w:tc>
        <w:tc>
          <w:tcPr>
            <w:tcW w:w="3402" w:type="dxa"/>
            <w:gridSpan w:val="4"/>
          </w:tcPr>
          <w:p w14:paraId="24748F03" w14:textId="68EE6E94" w:rsidR="00E273CA" w:rsidRPr="00BA7B86" w:rsidRDefault="0054639E"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主体的に学習に取り組む態度</w:t>
            </w:r>
          </w:p>
        </w:tc>
      </w:tr>
      <w:tr w:rsidR="00E273CA" w:rsidRPr="00BA7B86" w14:paraId="1E73A79C" w14:textId="77777777" w:rsidTr="004546DB">
        <w:trPr>
          <w:trHeight w:val="2176"/>
        </w:trPr>
        <w:tc>
          <w:tcPr>
            <w:tcW w:w="3539" w:type="dxa"/>
            <w:gridSpan w:val="4"/>
          </w:tcPr>
          <w:p w14:paraId="5B055D85" w14:textId="485E35C6" w:rsidR="00B96F4D" w:rsidRPr="00BA7B86" w:rsidRDefault="001E3D18"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641B4E">
              <w:rPr>
                <w:rFonts w:ascii="HG丸ｺﾞｼｯｸM-PRO" w:eastAsia="HG丸ｺﾞｼｯｸM-PRO" w:hAnsi="HG丸ｺﾞｼｯｸM-PRO" w:hint="eastAsia"/>
                <w:sz w:val="20"/>
                <w:szCs w:val="20"/>
              </w:rPr>
              <w:t>関数関係の意味，比例や反比例の意味，比例や反比例の関係を表す表・式・グラフなどの特徴を理解し</w:t>
            </w:r>
            <w:r w:rsidR="00CB6910">
              <w:rPr>
                <w:rFonts w:ascii="HG丸ｺﾞｼｯｸM-PRO" w:eastAsia="HG丸ｺﾞｼｯｸM-PRO" w:hAnsi="HG丸ｺﾞｼｯｸM-PRO" w:hint="eastAsia"/>
                <w:sz w:val="20"/>
                <w:szCs w:val="20"/>
              </w:rPr>
              <w:t>ている。</w:t>
            </w:r>
          </w:p>
          <w:p w14:paraId="4602A388" w14:textId="6ACCCE08" w:rsidR="00A95851" w:rsidRPr="00BA7B86" w:rsidRDefault="00641B4E" w:rsidP="00641B4E">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・比例，反比例などの関数関係を，表・式・グラフなどを用いて的確に表現したり，数学的に処理したりする</w:t>
            </w:r>
            <w:r w:rsidR="00CB6910">
              <w:rPr>
                <w:rFonts w:ascii="HG丸ｺﾞｼｯｸM-PRO" w:eastAsia="HG丸ｺﾞｼｯｸM-PRO" w:hAnsi="HG丸ｺﾞｼｯｸM-PRO" w:hint="eastAsia"/>
                <w:sz w:val="20"/>
                <w:szCs w:val="20"/>
              </w:rPr>
              <w:t>ことができる</w:t>
            </w:r>
            <w:r w:rsidR="00027AAD">
              <w:rPr>
                <w:rFonts w:ascii="HG丸ｺﾞｼｯｸM-PRO" w:eastAsia="HG丸ｺﾞｼｯｸM-PRO" w:hAnsi="HG丸ｺﾞｼｯｸM-PRO" w:hint="eastAsia"/>
                <w:sz w:val="20"/>
                <w:szCs w:val="20"/>
              </w:rPr>
              <w:t>。</w:t>
            </w:r>
          </w:p>
        </w:tc>
        <w:tc>
          <w:tcPr>
            <w:tcW w:w="2977" w:type="dxa"/>
            <w:gridSpan w:val="2"/>
          </w:tcPr>
          <w:p w14:paraId="6E486475" w14:textId="7B3F7549" w:rsidR="00A95851" w:rsidRPr="00BA7B86" w:rsidRDefault="003223D7" w:rsidP="00641B4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641B4E">
              <w:rPr>
                <w:rFonts w:ascii="HG丸ｺﾞｼｯｸM-PRO" w:eastAsia="HG丸ｺﾞｼｯｸM-PRO" w:hAnsi="HG丸ｺﾞｼｯｸM-PRO" w:hint="eastAsia"/>
                <w:sz w:val="20"/>
                <w:szCs w:val="20"/>
              </w:rPr>
              <w:t>比例，反比例などについての基礎的・基本的な知識及び技能を活用しながら，事象を見通しをもって論理的に考察し表現</w:t>
            </w:r>
            <w:r w:rsidR="00CB6910">
              <w:rPr>
                <w:rFonts w:ascii="HG丸ｺﾞｼｯｸM-PRO" w:eastAsia="HG丸ｺﾞｼｯｸM-PRO" w:hAnsi="HG丸ｺﾞｼｯｸM-PRO" w:hint="eastAsia"/>
                <w:sz w:val="20"/>
                <w:szCs w:val="20"/>
              </w:rPr>
              <w:t>することができる</w:t>
            </w:r>
            <w:r w:rsidR="004546DB">
              <w:rPr>
                <w:rFonts w:ascii="HG丸ｺﾞｼｯｸM-PRO" w:eastAsia="HG丸ｺﾞｼｯｸM-PRO" w:hAnsi="HG丸ｺﾞｼｯｸM-PRO" w:hint="eastAsia"/>
                <w:sz w:val="20"/>
                <w:szCs w:val="20"/>
              </w:rPr>
              <w:t>。</w:t>
            </w:r>
          </w:p>
        </w:tc>
        <w:tc>
          <w:tcPr>
            <w:tcW w:w="3402" w:type="dxa"/>
            <w:gridSpan w:val="4"/>
          </w:tcPr>
          <w:p w14:paraId="4392E2F1" w14:textId="77777777" w:rsidR="00A95851" w:rsidRDefault="003223D7" w:rsidP="00027AAD">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027AAD">
              <w:rPr>
                <w:rFonts w:ascii="HG丸ｺﾞｼｯｸM-PRO" w:eastAsia="HG丸ｺﾞｼｯｸM-PRO" w:hAnsi="HG丸ｺﾞｼｯｸM-PRO" w:hint="eastAsia"/>
                <w:sz w:val="20"/>
                <w:szCs w:val="20"/>
              </w:rPr>
              <w:t>様々な事象を比例，反比例で捉えたり，表・式・グラフで表したりするなど，数学的に考え表現することに関心をもち，意欲的に数学を問題の解決に活用して考えたり判断したりしようとしている。</w:t>
            </w:r>
          </w:p>
          <w:p w14:paraId="6A42C45A" w14:textId="66480217" w:rsidR="004546DB" w:rsidRPr="00BA7B86" w:rsidRDefault="004546DB" w:rsidP="00027AAD">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・問題解決の過程を</w:t>
            </w:r>
            <w:r w:rsidR="00CB6910">
              <w:rPr>
                <w:rFonts w:ascii="HG丸ｺﾞｼｯｸM-PRO" w:eastAsia="HG丸ｺﾞｼｯｸM-PRO" w:hAnsi="HG丸ｺﾞｼｯｸM-PRO" w:hint="eastAsia"/>
                <w:sz w:val="20"/>
                <w:szCs w:val="20"/>
              </w:rPr>
              <w:t>振り返り学んだことを生活や学習に生かそうとしている。</w:t>
            </w:r>
          </w:p>
        </w:tc>
      </w:tr>
      <w:tr w:rsidR="00E273CA" w:rsidRPr="00BA7B86" w14:paraId="37C2F505" w14:textId="77777777" w:rsidTr="00CE229F">
        <w:tc>
          <w:tcPr>
            <w:tcW w:w="9918" w:type="dxa"/>
            <w:gridSpan w:val="10"/>
            <w:shd w:val="clear" w:color="auto" w:fill="D9D9D9" w:themeFill="background1" w:themeFillShade="D9"/>
          </w:tcPr>
          <w:p w14:paraId="55F1C943" w14:textId="435E20D8" w:rsidR="00E273CA"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２　単元で働かせる「見方・考え方」</w:t>
            </w:r>
          </w:p>
        </w:tc>
      </w:tr>
      <w:tr w:rsidR="0061097C" w:rsidRPr="00BA7B86" w14:paraId="0734424A" w14:textId="77777777" w:rsidTr="00CE229F">
        <w:tc>
          <w:tcPr>
            <w:tcW w:w="9918" w:type="dxa"/>
            <w:gridSpan w:val="10"/>
            <w:shd w:val="clear" w:color="auto" w:fill="auto"/>
          </w:tcPr>
          <w:p w14:paraId="0594C5A4" w14:textId="0026C921" w:rsidR="00637EC5" w:rsidRDefault="00737CA7" w:rsidP="00027AAD">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027AAD" w:rsidRPr="00027AAD">
              <w:rPr>
                <w:rFonts w:ascii="HG丸ｺﾞｼｯｸM-PRO" w:eastAsia="HG丸ｺﾞｼｯｸM-PRO" w:hAnsi="HG丸ｺﾞｼｯｸM-PRO" w:hint="eastAsia"/>
                <w:sz w:val="20"/>
                <w:szCs w:val="20"/>
              </w:rPr>
              <w:t>事象</w:t>
            </w:r>
            <w:r w:rsidR="00027AAD">
              <w:rPr>
                <w:rFonts w:ascii="HG丸ｺﾞｼｯｸM-PRO" w:eastAsia="HG丸ｺﾞｼｯｸM-PRO" w:hAnsi="HG丸ｺﾞｼｯｸM-PRO" w:hint="eastAsia"/>
                <w:sz w:val="20"/>
                <w:szCs w:val="20"/>
              </w:rPr>
              <w:t>の</w:t>
            </w:r>
            <w:r w:rsidR="004546DB">
              <w:rPr>
                <w:rFonts w:ascii="HG丸ｺﾞｼｯｸM-PRO" w:eastAsia="HG丸ｺﾞｼｯｸM-PRO" w:hAnsi="HG丸ｺﾞｼｯｸM-PRO" w:hint="eastAsia"/>
                <w:sz w:val="20"/>
                <w:szCs w:val="20"/>
              </w:rPr>
              <w:t>中にある数量の</w:t>
            </w:r>
            <w:r w:rsidR="00027AAD">
              <w:rPr>
                <w:rFonts w:ascii="HG丸ｺﾞｼｯｸM-PRO" w:eastAsia="HG丸ｺﾞｼｯｸM-PRO" w:hAnsi="HG丸ｺﾞｼｯｸM-PRO" w:hint="eastAsia"/>
                <w:sz w:val="20"/>
                <w:szCs w:val="20"/>
              </w:rPr>
              <w:t>関係に着目して捉え，論理的</w:t>
            </w:r>
            <w:r w:rsidR="004B0728">
              <w:rPr>
                <w:rFonts w:ascii="HG丸ｺﾞｼｯｸM-PRO" w:eastAsia="HG丸ｺﾞｼｯｸM-PRO" w:hAnsi="HG丸ｺﾞｼｯｸM-PRO" w:hint="eastAsia"/>
                <w:sz w:val="20"/>
                <w:szCs w:val="20"/>
              </w:rPr>
              <w:t>に推論したり</w:t>
            </w:r>
            <w:r w:rsidR="00027AAD">
              <w:rPr>
                <w:rFonts w:ascii="HG丸ｺﾞｼｯｸM-PRO" w:eastAsia="HG丸ｺﾞｼｯｸM-PRO" w:hAnsi="HG丸ｺﾞｼｯｸM-PRO" w:hint="eastAsia"/>
                <w:sz w:val="20"/>
                <w:szCs w:val="20"/>
              </w:rPr>
              <w:t>，統合的・発展的に考え</w:t>
            </w:r>
            <w:r w:rsidR="00CB6910">
              <w:rPr>
                <w:rFonts w:ascii="HG丸ｺﾞｼｯｸM-PRO" w:eastAsia="HG丸ｺﾞｼｯｸM-PRO" w:hAnsi="HG丸ｺﾞｼｯｸM-PRO" w:hint="eastAsia"/>
                <w:sz w:val="20"/>
                <w:szCs w:val="20"/>
              </w:rPr>
              <w:t>たりす</w:t>
            </w:r>
            <w:r w:rsidR="00027AAD">
              <w:rPr>
                <w:rFonts w:ascii="HG丸ｺﾞｼｯｸM-PRO" w:eastAsia="HG丸ｺﾞｼｯｸM-PRO" w:hAnsi="HG丸ｺﾞｼｯｸM-PRO" w:hint="eastAsia"/>
                <w:sz w:val="20"/>
                <w:szCs w:val="20"/>
              </w:rPr>
              <w:t>る。</w:t>
            </w:r>
          </w:p>
          <w:p w14:paraId="09CC8C6F" w14:textId="3F49998E" w:rsidR="004B0728" w:rsidRPr="00BA7B86" w:rsidRDefault="004B0728" w:rsidP="00027AAD">
            <w:pPr>
              <w:snapToGrid w:val="0"/>
              <w:spacing w:line="300" w:lineRule="atLeast"/>
              <w:rPr>
                <w:rFonts w:ascii="HG丸ｺﾞｼｯｸM-PRO" w:eastAsia="HG丸ｺﾞｼｯｸM-PRO" w:hAnsi="HG丸ｺﾞｼｯｸM-PRO"/>
                <w:sz w:val="20"/>
                <w:szCs w:val="20"/>
              </w:rPr>
            </w:pPr>
          </w:p>
        </w:tc>
      </w:tr>
      <w:tr w:rsidR="0061097C" w:rsidRPr="00BA7B86" w14:paraId="3EA6494A" w14:textId="77777777" w:rsidTr="00CE229F">
        <w:tc>
          <w:tcPr>
            <w:tcW w:w="9918" w:type="dxa"/>
            <w:gridSpan w:val="10"/>
            <w:shd w:val="clear" w:color="auto" w:fill="D9D9D9" w:themeFill="background1" w:themeFillShade="D9"/>
          </w:tcPr>
          <w:p w14:paraId="7409FFC6" w14:textId="18AB7582" w:rsidR="0061097C"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　単元における「学習課題」</w:t>
            </w:r>
          </w:p>
        </w:tc>
      </w:tr>
      <w:tr w:rsidR="00E273CA" w:rsidRPr="00BA7B86" w14:paraId="72CBF2B7" w14:textId="77777777" w:rsidTr="00CE229F">
        <w:tc>
          <w:tcPr>
            <w:tcW w:w="9918" w:type="dxa"/>
            <w:gridSpan w:val="10"/>
          </w:tcPr>
          <w:p w14:paraId="165CDDFC" w14:textId="5395B65D" w:rsidR="00E273CA" w:rsidRPr="00BA7B86" w:rsidRDefault="00DA2C64"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【単元の学習課題】</w:t>
            </w:r>
          </w:p>
          <w:p w14:paraId="306F3943" w14:textId="6AFEA4D8" w:rsidR="000B40EE" w:rsidRDefault="003223D7"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 xml:space="preserve">　</w:t>
            </w:r>
            <w:r w:rsidR="00027AAD">
              <w:rPr>
                <w:rFonts w:ascii="HG丸ｺﾞｼｯｸM-PRO" w:eastAsia="HG丸ｺﾞｼｯｸM-PRO" w:hAnsi="HG丸ｺﾞｼｯｸM-PRO" w:hint="eastAsia"/>
                <w:sz w:val="20"/>
                <w:szCs w:val="20"/>
              </w:rPr>
              <w:t>関数的な見方や考え方のよさを実感できるようにする</w:t>
            </w:r>
            <w:r w:rsidR="00CB6910">
              <w:rPr>
                <w:rFonts w:ascii="HG丸ｺﾞｼｯｸM-PRO" w:eastAsia="HG丸ｺﾞｼｯｸM-PRO" w:hAnsi="HG丸ｺﾞｼｯｸM-PRO" w:hint="eastAsia"/>
                <w:sz w:val="20"/>
                <w:szCs w:val="20"/>
              </w:rPr>
              <w:t>。</w:t>
            </w:r>
          </w:p>
          <w:p w14:paraId="4D3E86F3" w14:textId="376ECB04" w:rsidR="004B0728" w:rsidRPr="00BA7B86" w:rsidRDefault="004B0728" w:rsidP="002A3BAE">
            <w:pPr>
              <w:snapToGrid w:val="0"/>
              <w:spacing w:line="300" w:lineRule="atLeast"/>
              <w:rPr>
                <w:rFonts w:ascii="HG丸ｺﾞｼｯｸM-PRO" w:eastAsia="HG丸ｺﾞｼｯｸM-PRO" w:hAnsi="HG丸ｺﾞｼｯｸM-PRO"/>
                <w:sz w:val="20"/>
                <w:szCs w:val="20"/>
              </w:rPr>
            </w:pPr>
          </w:p>
        </w:tc>
      </w:tr>
      <w:tr w:rsidR="00E273CA" w:rsidRPr="00BA7B86" w14:paraId="1B9299ED" w14:textId="77777777" w:rsidTr="00CE229F">
        <w:tc>
          <w:tcPr>
            <w:tcW w:w="9918" w:type="dxa"/>
            <w:gridSpan w:val="10"/>
            <w:shd w:val="clear" w:color="auto" w:fill="D9D9D9" w:themeFill="background1" w:themeFillShade="D9"/>
          </w:tcPr>
          <w:p w14:paraId="7A72A78C" w14:textId="2FD75110" w:rsidR="00E273CA" w:rsidRPr="00BA7B86" w:rsidRDefault="0061097C" w:rsidP="0059179A">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４</w:t>
            </w:r>
            <w:r w:rsidR="0059179A" w:rsidRPr="00BA7B86">
              <w:rPr>
                <w:rFonts w:ascii="HG丸ｺﾞｼｯｸM-PRO" w:eastAsia="HG丸ｺﾞｼｯｸM-PRO" w:hAnsi="HG丸ｺﾞｼｯｸM-PRO" w:hint="eastAsia"/>
                <w:sz w:val="20"/>
                <w:szCs w:val="20"/>
              </w:rPr>
              <w:t xml:space="preserve">　</w:t>
            </w:r>
            <w:r w:rsidR="00FC2865" w:rsidRPr="00BA7B86">
              <w:rPr>
                <w:rFonts w:ascii="HG丸ｺﾞｼｯｸM-PRO" w:eastAsia="HG丸ｺﾞｼｯｸM-PRO" w:hAnsi="HG丸ｺﾞｼｯｸM-PRO" w:hint="eastAsia"/>
                <w:sz w:val="20"/>
                <w:szCs w:val="20"/>
              </w:rPr>
              <w:t>主体的・対話的で深い学びの実現に向け</w:t>
            </w:r>
            <w:r w:rsidR="00790951" w:rsidRPr="00BA7B86">
              <w:rPr>
                <w:rFonts w:ascii="HG丸ｺﾞｼｯｸM-PRO" w:eastAsia="HG丸ｺﾞｼｯｸM-PRO" w:hAnsi="HG丸ｺﾞｼｯｸM-PRO" w:hint="eastAsia"/>
                <w:sz w:val="20"/>
                <w:szCs w:val="20"/>
              </w:rPr>
              <w:t>た具体的な子どもの姿と手立て</w:t>
            </w:r>
          </w:p>
        </w:tc>
      </w:tr>
      <w:tr w:rsidR="00E273CA" w:rsidRPr="00BA7B86" w14:paraId="3F625830" w14:textId="77777777" w:rsidTr="00CE229F">
        <w:tc>
          <w:tcPr>
            <w:tcW w:w="3306" w:type="dxa"/>
            <w:gridSpan w:val="3"/>
          </w:tcPr>
          <w:p w14:paraId="6227DA82" w14:textId="72492CC9"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主体的な学び</w:t>
            </w:r>
          </w:p>
        </w:tc>
        <w:tc>
          <w:tcPr>
            <w:tcW w:w="3306" w:type="dxa"/>
            <w:gridSpan w:val="4"/>
          </w:tcPr>
          <w:p w14:paraId="2DF69D05" w14:textId="714419C0"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対話的な学び</w:t>
            </w:r>
          </w:p>
        </w:tc>
        <w:tc>
          <w:tcPr>
            <w:tcW w:w="3306" w:type="dxa"/>
            <w:gridSpan w:val="3"/>
          </w:tcPr>
          <w:p w14:paraId="68F2A2F4" w14:textId="06666CF7"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深い学び</w:t>
            </w:r>
          </w:p>
        </w:tc>
      </w:tr>
      <w:tr w:rsidR="00DA2C64" w:rsidRPr="00BA7B86" w14:paraId="21543D9D" w14:textId="77777777" w:rsidTr="00C0298F">
        <w:tblPrEx>
          <w:tblCellMar>
            <w:left w:w="99" w:type="dxa"/>
            <w:right w:w="99" w:type="dxa"/>
          </w:tblCellMar>
        </w:tblPrEx>
        <w:tc>
          <w:tcPr>
            <w:tcW w:w="3306" w:type="dxa"/>
            <w:gridSpan w:val="3"/>
          </w:tcPr>
          <w:p w14:paraId="1DD7E2B4" w14:textId="2B53DF84" w:rsidR="00641037" w:rsidRPr="00BA7B86" w:rsidRDefault="004B0728" w:rsidP="004B0728">
            <w:pPr>
              <w:snapToGrid w:val="0"/>
              <w:spacing w:line="300" w:lineRule="exact"/>
              <w:rPr>
                <w:rFonts w:ascii="HG丸ｺﾞｼｯｸM-PRO" w:eastAsia="HG丸ｺﾞｼｯｸM-PRO" w:hAnsi="HG丸ｺﾞｼｯｸM-PRO"/>
                <w:sz w:val="20"/>
                <w:szCs w:val="20"/>
              </w:rPr>
            </w:pPr>
            <w:r>
              <w:rPr>
                <w:noProof/>
              </w:rPr>
              <w:drawing>
                <wp:anchor distT="0" distB="0" distL="114300" distR="114300" simplePos="0" relativeHeight="251926528" behindDoc="0" locked="0" layoutInCell="1" allowOverlap="1" wp14:anchorId="5C07486C" wp14:editId="1ABA2759">
                  <wp:simplePos x="0" y="0"/>
                  <wp:positionH relativeFrom="column">
                    <wp:posOffset>66675</wp:posOffset>
                  </wp:positionH>
                  <wp:positionV relativeFrom="paragraph">
                    <wp:posOffset>37465</wp:posOffset>
                  </wp:positionV>
                  <wp:extent cx="257175" cy="281940"/>
                  <wp:effectExtent l="0" t="0" r="9525" b="3810"/>
                  <wp:wrapNone/>
                  <wp:docPr id="5" name="図 5">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7" cstate="email">
                            <a:extLst>
                              <a:ext uri="{28A0092B-C50C-407E-A947-70E740481C1C}">
                                <a14:useLocalDpi xmlns:a14="http://schemas.microsoft.com/office/drawing/2010/main"/>
                              </a:ext>
                            </a:extLst>
                          </a:blip>
                          <a:stretch>
                            <a:fillRect/>
                          </a:stretch>
                        </pic:blipFill>
                        <pic:spPr bwMode="auto">
                          <a:xfrm>
                            <a:off x="0" y="0"/>
                            <a:ext cx="257175" cy="281940"/>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69504" behindDoc="0" locked="0" layoutInCell="1" allowOverlap="1" wp14:anchorId="1A2437F8" wp14:editId="73126823">
                      <wp:simplePos x="0" y="0"/>
                      <wp:positionH relativeFrom="column">
                        <wp:posOffset>-28575</wp:posOffset>
                      </wp:positionH>
                      <wp:positionV relativeFrom="paragraph">
                        <wp:posOffset>27940</wp:posOffset>
                      </wp:positionV>
                      <wp:extent cx="2049145" cy="714375"/>
                      <wp:effectExtent l="0" t="0" r="27305" b="28575"/>
                      <wp:wrapNone/>
                      <wp:docPr id="6" name="四角形: 角を丸くする 6"/>
                      <wp:cNvGraphicFramePr/>
                      <a:graphic xmlns:a="http://schemas.openxmlformats.org/drawingml/2006/main">
                        <a:graphicData uri="http://schemas.microsoft.com/office/word/2010/wordprocessingShape">
                          <wps:wsp>
                            <wps:cNvSpPr/>
                            <wps:spPr>
                              <a:xfrm>
                                <a:off x="0" y="0"/>
                                <a:ext cx="2049145" cy="71437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78A07D49" w14:textId="5B66DEC0" w:rsidR="00637054" w:rsidRDefault="00637054" w:rsidP="00BF21A5">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4B0728">
                                    <w:rPr>
                                      <w:rFonts w:ascii="HG丸ｺﾞｼｯｸM-PRO" w:eastAsia="HG丸ｺﾞｼｯｸM-PRO" w:hAnsi="HG丸ｺﾞｼｯｸM-PRO" w:hint="eastAsia"/>
                                      <w:sz w:val="20"/>
                                      <w:szCs w:val="21"/>
                                    </w:rPr>
                                    <w:t xml:space="preserve">　　</w:t>
                                  </w:r>
                                  <w:r w:rsidRPr="009B2EDA">
                                    <w:rPr>
                                      <w:rFonts w:ascii="HG丸ｺﾞｼｯｸM-PRO" w:eastAsia="HG丸ｺﾞｼｯｸM-PRO" w:hAnsi="HG丸ｺﾞｼｯｸM-PRO" w:hint="eastAsia"/>
                                      <w:sz w:val="20"/>
                                      <w:szCs w:val="21"/>
                                      <w:u w:val="single"/>
                                    </w:rPr>
                                    <w:t>見通し</w:t>
                                  </w:r>
                                  <w:r w:rsidRPr="009B2EDA">
                                    <w:rPr>
                                      <w:rFonts w:ascii="HG丸ｺﾞｼｯｸM-PRO" w:eastAsia="HG丸ｺﾞｼｯｸM-PRO" w:hAnsi="HG丸ｺﾞｼｯｸM-PRO"/>
                                      <w:sz w:val="20"/>
                                      <w:szCs w:val="21"/>
                                      <w:u w:val="single"/>
                                    </w:rPr>
                                    <w:t>をもつ</w:t>
                                  </w:r>
                                </w:p>
                                <w:p w14:paraId="75D71F2D" w14:textId="6643B5D4" w:rsidR="00637054" w:rsidRPr="00BA7B86" w:rsidRDefault="00637054" w:rsidP="00BF21A5">
                                  <w:pPr>
                                    <w:snapToGrid w:val="0"/>
                                    <w:spacing w:line="200" w:lineRule="atLeast"/>
                                    <w:jc w:val="left"/>
                                    <w:rPr>
                                      <w:rFonts w:ascii="HG丸ｺﾞｼｯｸM-PRO" w:eastAsia="HG丸ｺﾞｼｯｸM-PRO" w:hAnsi="HG丸ｺﾞｼｯｸM-PRO"/>
                                      <w:sz w:val="20"/>
                                      <w:szCs w:val="21"/>
                                    </w:rPr>
                                  </w:pPr>
                                  <w:r w:rsidRPr="009B2EDA">
                                    <w:rPr>
                                      <w:rFonts w:ascii="HG丸ｺﾞｼｯｸM-PRO" w:eastAsia="HG丸ｺﾞｼｯｸM-PRO" w:hAnsi="HG丸ｺﾞｼｯｸM-PRO" w:hint="eastAsia"/>
                                      <w:sz w:val="20"/>
                                      <w:szCs w:val="21"/>
                                    </w:rPr>
                                    <w:t>ゴールをイメージしながら解決しようとしている。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A2437F8" id="四角形: 角を丸くする 6" o:spid="_x0000_s1026" style="position:absolute;left:0;text-align:left;margin-left:-2.25pt;margin-top:2.2pt;width:161.35pt;height:5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" fillcolor="white [3201]" strokecolor="black [3200]" strokeweight=".25pt">
                      <v:stroke joinstyle="miter"/>
                      <v:textbox inset="0,0,0,0">
                        <w:txbxContent>
                          <w:p w14:paraId="78A07D49" w14:textId="5B66DEC0" w:rsidR="00637054" w:rsidRDefault="00637054" w:rsidP="00BF21A5">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4B0728">
                              <w:rPr>
                                <w:rFonts w:ascii="HG丸ｺﾞｼｯｸM-PRO" w:eastAsia="HG丸ｺﾞｼｯｸM-PRO" w:hAnsi="HG丸ｺﾞｼｯｸM-PRO" w:hint="eastAsia"/>
                                <w:sz w:val="20"/>
                                <w:szCs w:val="21"/>
                              </w:rPr>
                              <w:t xml:space="preserve">　　</w:t>
                            </w:r>
                            <w:r w:rsidRPr="009B2EDA">
                              <w:rPr>
                                <w:rFonts w:ascii="HG丸ｺﾞｼｯｸM-PRO" w:eastAsia="HG丸ｺﾞｼｯｸM-PRO" w:hAnsi="HG丸ｺﾞｼｯｸM-PRO" w:hint="eastAsia"/>
                                <w:sz w:val="20"/>
                                <w:szCs w:val="21"/>
                                <w:u w:val="single"/>
                              </w:rPr>
                              <w:t>見通し</w:t>
                            </w:r>
                            <w:r w:rsidRPr="009B2EDA">
                              <w:rPr>
                                <w:rFonts w:ascii="HG丸ｺﾞｼｯｸM-PRO" w:eastAsia="HG丸ｺﾞｼｯｸM-PRO" w:hAnsi="HG丸ｺﾞｼｯｸM-PRO"/>
                                <w:sz w:val="20"/>
                                <w:szCs w:val="21"/>
                                <w:u w:val="single"/>
                              </w:rPr>
                              <w:t>をもつ</w:t>
                            </w:r>
                          </w:p>
                          <w:p w14:paraId="75D71F2D" w14:textId="6643B5D4" w:rsidR="00637054" w:rsidRPr="00BA7B86" w:rsidRDefault="00637054" w:rsidP="00BF21A5">
                            <w:pPr>
                              <w:snapToGrid w:val="0"/>
                              <w:spacing w:line="200" w:lineRule="atLeast"/>
                              <w:jc w:val="left"/>
                              <w:rPr>
                                <w:rFonts w:ascii="HG丸ｺﾞｼｯｸM-PRO" w:eastAsia="HG丸ｺﾞｼｯｸM-PRO" w:hAnsi="HG丸ｺﾞｼｯｸM-PRO"/>
                                <w:sz w:val="20"/>
                                <w:szCs w:val="21"/>
                              </w:rPr>
                            </w:pPr>
                            <w:r w:rsidRPr="009B2EDA">
                              <w:rPr>
                                <w:rFonts w:ascii="HG丸ｺﾞｼｯｸM-PRO" w:eastAsia="HG丸ｺﾞｼｯｸM-PRO" w:hAnsi="HG丸ｺﾞｼｯｸM-PRO" w:hint="eastAsia"/>
                                <w:sz w:val="20"/>
                                <w:szCs w:val="21"/>
                              </w:rPr>
                              <w:t>ゴールをイメージしながら解決しようとしている。</w:t>
                            </w:r>
                          </w:p>
                        </w:txbxContent>
                      </v:textbox>
                    </v:roundrect>
                  </w:pict>
                </mc:Fallback>
              </mc:AlternateContent>
            </w:r>
          </w:p>
          <w:p w14:paraId="4C7F6D0B" w14:textId="30C2EB09" w:rsidR="001E3D18" w:rsidRPr="00BA7B86" w:rsidRDefault="001E3D18" w:rsidP="004B0728">
            <w:pPr>
              <w:snapToGrid w:val="0"/>
              <w:spacing w:line="300" w:lineRule="exact"/>
              <w:rPr>
                <w:rFonts w:ascii="HG丸ｺﾞｼｯｸM-PRO" w:eastAsia="HG丸ｺﾞｼｯｸM-PRO" w:hAnsi="HG丸ｺﾞｼｯｸM-PRO"/>
                <w:sz w:val="20"/>
                <w:szCs w:val="20"/>
              </w:rPr>
            </w:pPr>
          </w:p>
          <w:p w14:paraId="0AD6B22E" w14:textId="0F4640BE" w:rsidR="001E3D18" w:rsidRDefault="001E3D18" w:rsidP="004B0728">
            <w:pPr>
              <w:snapToGrid w:val="0"/>
              <w:spacing w:line="300" w:lineRule="exact"/>
              <w:rPr>
                <w:rFonts w:ascii="HG丸ｺﾞｼｯｸM-PRO" w:eastAsia="HG丸ｺﾞｼｯｸM-PRO" w:hAnsi="HG丸ｺﾞｼｯｸM-PRO"/>
                <w:sz w:val="20"/>
                <w:szCs w:val="20"/>
              </w:rPr>
            </w:pPr>
          </w:p>
          <w:p w14:paraId="78D0910E" w14:textId="749ACA18" w:rsidR="00BA7B86" w:rsidRDefault="00BA7B86" w:rsidP="004B0728">
            <w:pPr>
              <w:snapToGrid w:val="0"/>
              <w:spacing w:line="300" w:lineRule="exact"/>
              <w:rPr>
                <w:rFonts w:ascii="HG丸ｺﾞｼｯｸM-PRO" w:eastAsia="HG丸ｺﾞｼｯｸM-PRO" w:hAnsi="HG丸ｺﾞｼｯｸM-PRO"/>
                <w:sz w:val="20"/>
                <w:szCs w:val="20"/>
              </w:rPr>
            </w:pPr>
          </w:p>
          <w:p w14:paraId="3B1A68AA" w14:textId="77777777" w:rsidR="004852E2" w:rsidRDefault="00B7097A" w:rsidP="004B0728">
            <w:pPr>
              <w:snapToGrid w:val="0"/>
              <w:spacing w:line="300" w:lineRule="exac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4852E2" w:rsidRPr="004852E2">
              <w:rPr>
                <w:rFonts w:ascii="HG丸ｺﾞｼｯｸM-PRO" w:eastAsia="HG丸ｺﾞｼｯｸM-PRO" w:hAnsi="HG丸ｺﾞｼｯｸM-PRO" w:hint="eastAsia"/>
                <w:sz w:val="20"/>
                <w:szCs w:val="20"/>
              </w:rPr>
              <w:t>既習事項や前時までのつながり</w:t>
            </w:r>
          </w:p>
          <w:p w14:paraId="3A83D1AA" w14:textId="1E1FA688" w:rsidR="00737CA7" w:rsidRDefault="004852E2" w:rsidP="004B0728">
            <w:pPr>
              <w:snapToGrid w:val="0"/>
              <w:spacing w:line="300" w:lineRule="exact"/>
              <w:ind w:leftChars="100" w:left="210"/>
              <w:rPr>
                <w:rFonts w:ascii="HG丸ｺﾞｼｯｸM-PRO" w:eastAsia="HG丸ｺﾞｼｯｸM-PRO" w:hAnsi="HG丸ｺﾞｼｯｸM-PRO"/>
                <w:sz w:val="20"/>
                <w:szCs w:val="20"/>
              </w:rPr>
            </w:pPr>
            <w:r w:rsidRPr="004852E2">
              <w:rPr>
                <w:rFonts w:ascii="HG丸ｺﾞｼｯｸM-PRO" w:eastAsia="HG丸ｺﾞｼｯｸM-PRO" w:hAnsi="HG丸ｺﾞｼｯｸM-PRO" w:hint="eastAsia"/>
                <w:sz w:val="20"/>
                <w:szCs w:val="20"/>
              </w:rPr>
              <w:t>を意識する場の設定</w:t>
            </w:r>
            <w:r w:rsidR="004B0728">
              <w:rPr>
                <w:rFonts w:ascii="HG丸ｺﾞｼｯｸM-PRO" w:eastAsia="HG丸ｺﾞｼｯｸM-PRO" w:hAnsi="HG丸ｺﾞｼｯｸM-PRO" w:hint="eastAsia"/>
                <w:sz w:val="20"/>
                <w:szCs w:val="20"/>
              </w:rPr>
              <w:t>。</w:t>
            </w:r>
          </w:p>
          <w:p w14:paraId="2750782D" w14:textId="48D27ED9" w:rsidR="00A95851" w:rsidRDefault="00AF5518" w:rsidP="004B0728">
            <w:pPr>
              <w:snapToGrid w:val="0"/>
              <w:spacing w:line="300" w:lineRule="exac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21408" behindDoc="0" locked="0" layoutInCell="1" allowOverlap="1" wp14:anchorId="24ADE4B0" wp14:editId="5A249D0F">
                      <wp:simplePos x="0" y="0"/>
                      <wp:positionH relativeFrom="column">
                        <wp:posOffset>-28575</wp:posOffset>
                      </wp:positionH>
                      <wp:positionV relativeFrom="paragraph">
                        <wp:posOffset>199390</wp:posOffset>
                      </wp:positionV>
                      <wp:extent cx="2049550" cy="752475"/>
                      <wp:effectExtent l="0" t="0" r="27305" b="28575"/>
                      <wp:wrapNone/>
                      <wp:docPr id="4" name="四角形: 角を丸くする 6"/>
                      <wp:cNvGraphicFramePr/>
                      <a:graphic xmlns:a="http://schemas.openxmlformats.org/drawingml/2006/main">
                        <a:graphicData uri="http://schemas.microsoft.com/office/word/2010/wordprocessingShape">
                          <wps:wsp>
                            <wps:cNvSpPr/>
                            <wps:spPr>
                              <a:xfrm>
                                <a:off x="0" y="0"/>
                                <a:ext cx="2049550" cy="75247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1FB673C5" w14:textId="1F98FB0E" w:rsidR="00637054" w:rsidRDefault="00637054" w:rsidP="00AF5518">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4B0728">
                                    <w:rPr>
                                      <w:rFonts w:ascii="HG丸ｺﾞｼｯｸM-PRO" w:eastAsia="HG丸ｺﾞｼｯｸM-PRO" w:hAnsi="HG丸ｺﾞｼｯｸM-PRO" w:hint="eastAsia"/>
                                      <w:sz w:val="20"/>
                                      <w:szCs w:val="21"/>
                                    </w:rPr>
                                    <w:t xml:space="preserve">　　</w:t>
                                  </w:r>
                                  <w:r w:rsidRPr="00AF5518">
                                    <w:rPr>
                                      <w:rFonts w:ascii="HG丸ｺﾞｼｯｸM-PRO" w:eastAsia="HG丸ｺﾞｼｯｸM-PRO" w:hAnsi="HG丸ｺﾞｼｯｸM-PRO" w:hint="eastAsia"/>
                                      <w:w w:val="90"/>
                                      <w:kern w:val="0"/>
                                      <w:sz w:val="20"/>
                                      <w:szCs w:val="21"/>
                                      <w:u w:val="single"/>
                                      <w:fitText w:val="2000" w:id="-1953306368"/>
                                    </w:rPr>
                                    <w:t>振り返って次</w:t>
                                  </w:r>
                                  <w:r w:rsidRPr="00AF5518">
                                    <w:rPr>
                                      <w:rFonts w:ascii="HG丸ｺﾞｼｯｸM-PRO" w:eastAsia="HG丸ｺﾞｼｯｸM-PRO" w:hAnsi="HG丸ｺﾞｼｯｸM-PRO"/>
                                      <w:w w:val="90"/>
                                      <w:kern w:val="0"/>
                                      <w:sz w:val="20"/>
                                      <w:szCs w:val="21"/>
                                      <w:u w:val="single"/>
                                      <w:fitText w:val="2000" w:id="-1953306368"/>
                                    </w:rPr>
                                    <w:t>へつなげ</w:t>
                                  </w:r>
                                  <w:r w:rsidRPr="00AF5518">
                                    <w:rPr>
                                      <w:rFonts w:ascii="HG丸ｺﾞｼｯｸM-PRO" w:eastAsia="HG丸ｺﾞｼｯｸM-PRO" w:hAnsi="HG丸ｺﾞｼｯｸM-PRO"/>
                                      <w:spacing w:val="16"/>
                                      <w:w w:val="90"/>
                                      <w:kern w:val="0"/>
                                      <w:sz w:val="20"/>
                                      <w:szCs w:val="21"/>
                                      <w:u w:val="single"/>
                                      <w:fitText w:val="2000" w:id="-1953306368"/>
                                    </w:rPr>
                                    <w:t>る</w:t>
                                  </w:r>
                                </w:p>
                                <w:p w14:paraId="3583FED8" w14:textId="65D6ACA5" w:rsidR="00637054" w:rsidRPr="00BA7B86" w:rsidRDefault="00637054" w:rsidP="00AF5518">
                                  <w:pPr>
                                    <w:snapToGrid w:val="0"/>
                                    <w:spacing w:line="200" w:lineRule="atLeast"/>
                                    <w:jc w:val="left"/>
                                    <w:rPr>
                                      <w:rFonts w:ascii="HG丸ｺﾞｼｯｸM-PRO" w:eastAsia="HG丸ｺﾞｼｯｸM-PRO" w:hAnsi="HG丸ｺﾞｼｯｸM-PRO"/>
                                      <w:sz w:val="20"/>
                                      <w:szCs w:val="21"/>
                                    </w:rPr>
                                  </w:pPr>
                                  <w:r w:rsidRPr="00AF5518">
                                    <w:rPr>
                                      <w:rFonts w:ascii="HG丸ｺﾞｼｯｸM-PRO" w:eastAsia="HG丸ｺﾞｼｯｸM-PRO" w:hAnsi="HG丸ｺﾞｼｯｸM-PRO" w:hint="eastAsia"/>
                                      <w:sz w:val="20"/>
                                      <w:szCs w:val="21"/>
                                    </w:rPr>
                                    <w:t>得られた解や学びの過程を自ら見つめ直そうとしている。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4ADE4B0" id="_x0000_s1027" style="position:absolute;left:0;text-align:left;margin-left:-2.25pt;margin-top:15.7pt;width:161.4pt;height:59.2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" fillcolor="window" strokecolor="windowText" strokeweight=".25pt">
                      <v:stroke joinstyle="miter"/>
                      <v:textbox inset="0,0,0,0">
                        <w:txbxContent>
                          <w:p w14:paraId="1FB673C5" w14:textId="1F98FB0E" w:rsidR="00637054" w:rsidRDefault="00637054" w:rsidP="00AF5518">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4B0728">
                              <w:rPr>
                                <w:rFonts w:ascii="HG丸ｺﾞｼｯｸM-PRO" w:eastAsia="HG丸ｺﾞｼｯｸM-PRO" w:hAnsi="HG丸ｺﾞｼｯｸM-PRO" w:hint="eastAsia"/>
                                <w:sz w:val="20"/>
                                <w:szCs w:val="21"/>
                              </w:rPr>
                              <w:t xml:space="preserve">　　</w:t>
                            </w:r>
                            <w:r w:rsidRPr="00AF5518">
                              <w:rPr>
                                <w:rFonts w:ascii="HG丸ｺﾞｼｯｸM-PRO" w:eastAsia="HG丸ｺﾞｼｯｸM-PRO" w:hAnsi="HG丸ｺﾞｼｯｸM-PRO" w:hint="eastAsia"/>
                                <w:w w:val="90"/>
                                <w:kern w:val="0"/>
                                <w:sz w:val="20"/>
                                <w:szCs w:val="21"/>
                                <w:u w:val="single"/>
                                <w:fitText w:val="2000" w:id="-1953306368"/>
                              </w:rPr>
                              <w:t>振り返って次</w:t>
                            </w:r>
                            <w:r w:rsidRPr="00AF5518">
                              <w:rPr>
                                <w:rFonts w:ascii="HG丸ｺﾞｼｯｸM-PRO" w:eastAsia="HG丸ｺﾞｼｯｸM-PRO" w:hAnsi="HG丸ｺﾞｼｯｸM-PRO"/>
                                <w:w w:val="90"/>
                                <w:kern w:val="0"/>
                                <w:sz w:val="20"/>
                                <w:szCs w:val="21"/>
                                <w:u w:val="single"/>
                                <w:fitText w:val="2000" w:id="-1953306368"/>
                              </w:rPr>
                              <w:t>へつなげ</w:t>
                            </w:r>
                            <w:r w:rsidRPr="00AF5518">
                              <w:rPr>
                                <w:rFonts w:ascii="HG丸ｺﾞｼｯｸM-PRO" w:eastAsia="HG丸ｺﾞｼｯｸM-PRO" w:hAnsi="HG丸ｺﾞｼｯｸM-PRO"/>
                                <w:spacing w:val="16"/>
                                <w:w w:val="90"/>
                                <w:kern w:val="0"/>
                                <w:sz w:val="20"/>
                                <w:szCs w:val="21"/>
                                <w:u w:val="single"/>
                                <w:fitText w:val="2000" w:id="-1953306368"/>
                              </w:rPr>
                              <w:t>る</w:t>
                            </w:r>
                          </w:p>
                          <w:p w14:paraId="3583FED8" w14:textId="65D6ACA5" w:rsidR="00637054" w:rsidRPr="00BA7B86" w:rsidRDefault="00637054" w:rsidP="00AF5518">
                            <w:pPr>
                              <w:snapToGrid w:val="0"/>
                              <w:spacing w:line="200" w:lineRule="atLeast"/>
                              <w:jc w:val="left"/>
                              <w:rPr>
                                <w:rFonts w:ascii="HG丸ｺﾞｼｯｸM-PRO" w:eastAsia="HG丸ｺﾞｼｯｸM-PRO" w:hAnsi="HG丸ｺﾞｼｯｸM-PRO"/>
                                <w:sz w:val="20"/>
                                <w:szCs w:val="21"/>
                              </w:rPr>
                            </w:pPr>
                            <w:r w:rsidRPr="00AF5518">
                              <w:rPr>
                                <w:rFonts w:ascii="HG丸ｺﾞｼｯｸM-PRO" w:eastAsia="HG丸ｺﾞｼｯｸM-PRO" w:hAnsi="HG丸ｺﾞｼｯｸM-PRO" w:hint="eastAsia"/>
                                <w:sz w:val="20"/>
                                <w:szCs w:val="21"/>
                              </w:rPr>
                              <w:t>得られた解や学びの過程を自ら見つめ直そうとしている。</w:t>
                            </w:r>
                          </w:p>
                        </w:txbxContent>
                      </v:textbox>
                    </v:roundrect>
                  </w:pict>
                </mc:Fallback>
              </mc:AlternateContent>
            </w:r>
          </w:p>
          <w:p w14:paraId="2577B66B" w14:textId="31A5548F" w:rsidR="00A95851" w:rsidRDefault="004B0728" w:rsidP="004B0728">
            <w:pPr>
              <w:snapToGrid w:val="0"/>
              <w:spacing w:line="300" w:lineRule="exact"/>
              <w:ind w:left="210" w:hangingChars="100" w:hanging="210"/>
              <w:rPr>
                <w:rFonts w:ascii="HG丸ｺﾞｼｯｸM-PRO" w:eastAsia="HG丸ｺﾞｼｯｸM-PRO" w:hAnsi="HG丸ｺﾞｼｯｸM-PRO"/>
                <w:sz w:val="20"/>
                <w:szCs w:val="20"/>
              </w:rPr>
            </w:pPr>
            <w:r>
              <w:rPr>
                <w:noProof/>
              </w:rPr>
              <w:drawing>
                <wp:anchor distT="0" distB="0" distL="114300" distR="114300" simplePos="0" relativeHeight="251927552" behindDoc="0" locked="0" layoutInCell="1" allowOverlap="1" wp14:anchorId="6630CC70" wp14:editId="114DC1EB">
                  <wp:simplePos x="0" y="0"/>
                  <wp:positionH relativeFrom="column">
                    <wp:posOffset>57150</wp:posOffset>
                  </wp:positionH>
                  <wp:positionV relativeFrom="paragraph">
                    <wp:posOffset>27940</wp:posOffset>
                  </wp:positionV>
                  <wp:extent cx="257175" cy="282610"/>
                  <wp:effectExtent l="0" t="0" r="0" b="3175"/>
                  <wp:wrapNone/>
                  <wp:docPr id="14" name="図 8">
                    <a:extLst xmlns:a="http://schemas.openxmlformats.org/drawingml/2006/main">
                      <a:ext uri="{FF2B5EF4-FFF2-40B4-BE49-F238E27FC236}">
                        <a16:creationId xmlns:a16="http://schemas.microsoft.com/office/drawing/2014/main" id="{16984A11-7EB9-4F56-BB6F-12E31ADE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8">
                            <a:extLst>
                              <a:ext uri="{FF2B5EF4-FFF2-40B4-BE49-F238E27FC236}">
                                <a16:creationId xmlns:a16="http://schemas.microsoft.com/office/drawing/2014/main" id="{16984A11-7EB9-4F56-BB6F-12E31ADEA424}"/>
                              </a:ext>
                            </a:extLst>
                          </pic:cNvPr>
                          <pic:cNvPicPr>
                            <a:picLocks noChangeAspect="1" noChangeArrowheads="1"/>
                          </pic:cNvPicPr>
                        </pic:nvPicPr>
                        <pic:blipFill>
                          <a:blip r:embed="rId8" cstate="email">
                            <a:extLst>
                              <a:ext uri="{28A0092B-C50C-407E-A947-70E740481C1C}">
                                <a14:useLocalDpi xmlns:a14="http://schemas.microsoft.com/office/drawing/2010/main"/>
                              </a:ext>
                            </a:extLst>
                          </a:blip>
                          <a:stretch>
                            <a:fillRect/>
                          </a:stretch>
                        </pic:blipFill>
                        <pic:spPr bwMode="auto">
                          <a:xfrm>
                            <a:off x="0" y="0"/>
                            <a:ext cx="257175" cy="282610"/>
                          </a:xfrm>
                          <a:prstGeom prst="rect">
                            <a:avLst/>
                          </a:prstGeom>
                          <a:noFill/>
                        </pic:spPr>
                      </pic:pic>
                    </a:graphicData>
                  </a:graphic>
                  <wp14:sizeRelH relativeFrom="margin">
                    <wp14:pctWidth>0</wp14:pctWidth>
                  </wp14:sizeRelH>
                  <wp14:sizeRelV relativeFrom="margin">
                    <wp14:pctHeight>0</wp14:pctHeight>
                  </wp14:sizeRelV>
                </wp:anchor>
              </w:drawing>
            </w:r>
          </w:p>
          <w:p w14:paraId="509D252F" w14:textId="0613D5F2" w:rsidR="00A95851" w:rsidRDefault="00A95851" w:rsidP="004B0728">
            <w:pPr>
              <w:snapToGrid w:val="0"/>
              <w:spacing w:line="300" w:lineRule="exact"/>
              <w:ind w:left="200" w:hangingChars="100" w:hanging="200"/>
              <w:rPr>
                <w:rFonts w:ascii="HG丸ｺﾞｼｯｸM-PRO" w:eastAsia="HG丸ｺﾞｼｯｸM-PRO" w:hAnsi="HG丸ｺﾞｼｯｸM-PRO"/>
                <w:sz w:val="20"/>
                <w:szCs w:val="20"/>
              </w:rPr>
            </w:pPr>
          </w:p>
          <w:p w14:paraId="4E3457DB" w14:textId="73DAC0BB" w:rsidR="00A95851" w:rsidRDefault="00A95851" w:rsidP="004B0728">
            <w:pPr>
              <w:snapToGrid w:val="0"/>
              <w:spacing w:line="300" w:lineRule="exact"/>
              <w:ind w:left="200" w:hangingChars="100" w:hanging="200"/>
              <w:rPr>
                <w:rFonts w:ascii="HG丸ｺﾞｼｯｸM-PRO" w:eastAsia="HG丸ｺﾞｼｯｸM-PRO" w:hAnsi="HG丸ｺﾞｼｯｸM-PRO"/>
                <w:sz w:val="20"/>
                <w:szCs w:val="20"/>
              </w:rPr>
            </w:pPr>
          </w:p>
          <w:p w14:paraId="34F2D98A" w14:textId="78768703" w:rsidR="00A95851" w:rsidRDefault="00A95851" w:rsidP="004B0728">
            <w:pPr>
              <w:snapToGrid w:val="0"/>
              <w:spacing w:line="300" w:lineRule="exact"/>
              <w:ind w:left="200" w:hangingChars="100" w:hanging="200"/>
              <w:rPr>
                <w:rFonts w:ascii="HG丸ｺﾞｼｯｸM-PRO" w:eastAsia="HG丸ｺﾞｼｯｸM-PRO" w:hAnsi="HG丸ｺﾞｼｯｸM-PRO"/>
                <w:sz w:val="20"/>
                <w:szCs w:val="20"/>
              </w:rPr>
            </w:pPr>
          </w:p>
          <w:p w14:paraId="563216B4" w14:textId="77777777" w:rsidR="00F863FD" w:rsidRDefault="00F863FD" w:rsidP="004B0728">
            <w:pPr>
              <w:snapToGrid w:val="0"/>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F863FD">
              <w:rPr>
                <w:rFonts w:ascii="HG丸ｺﾞｼｯｸM-PRO" w:eastAsia="HG丸ｺﾞｼｯｸM-PRO" w:hAnsi="HG丸ｺﾞｼｯｸM-PRO" w:hint="eastAsia"/>
                <w:sz w:val="20"/>
                <w:szCs w:val="20"/>
              </w:rPr>
              <w:t>自己の変容を自覚する場の設定</w:t>
            </w:r>
          </w:p>
          <w:p w14:paraId="5FAA1628" w14:textId="3F44626F" w:rsidR="00110A69" w:rsidRPr="00BA7B86" w:rsidRDefault="00F863FD" w:rsidP="004B0728">
            <w:pPr>
              <w:snapToGrid w:val="0"/>
              <w:spacing w:line="300" w:lineRule="exact"/>
              <w:ind w:firstLineChars="100" w:firstLine="200"/>
              <w:rPr>
                <w:rFonts w:ascii="HG丸ｺﾞｼｯｸM-PRO" w:eastAsia="HG丸ｺﾞｼｯｸM-PRO" w:hAnsi="HG丸ｺﾞｼｯｸM-PRO"/>
                <w:sz w:val="20"/>
                <w:szCs w:val="20"/>
              </w:rPr>
            </w:pPr>
            <w:r w:rsidRPr="00F863FD">
              <w:rPr>
                <w:rFonts w:ascii="HG丸ｺﾞｼｯｸM-PRO" w:eastAsia="HG丸ｺﾞｼｯｸM-PRO" w:hAnsi="HG丸ｺﾞｼｯｸM-PRO" w:hint="eastAsia"/>
                <w:sz w:val="20"/>
                <w:szCs w:val="20"/>
              </w:rPr>
              <w:t>や助言</w:t>
            </w:r>
            <w:r w:rsidR="004B0728">
              <w:rPr>
                <w:rFonts w:ascii="HG丸ｺﾞｼｯｸM-PRO" w:eastAsia="HG丸ｺﾞｼｯｸM-PRO" w:hAnsi="HG丸ｺﾞｼｯｸM-PRO" w:hint="eastAsia"/>
                <w:sz w:val="20"/>
                <w:szCs w:val="20"/>
              </w:rPr>
              <w:t>。</w:t>
            </w:r>
          </w:p>
          <w:p w14:paraId="532FBB9E" w14:textId="26F21F3E" w:rsidR="00A95851" w:rsidRDefault="00A95851" w:rsidP="004B0728">
            <w:pPr>
              <w:snapToGrid w:val="0"/>
              <w:spacing w:line="300" w:lineRule="exact"/>
              <w:rPr>
                <w:rFonts w:ascii="HG丸ｺﾞｼｯｸM-PRO" w:eastAsia="HG丸ｺﾞｼｯｸM-PRO" w:hAnsi="HG丸ｺﾞｼｯｸM-PRO"/>
                <w:sz w:val="20"/>
                <w:szCs w:val="20"/>
              </w:rPr>
            </w:pPr>
          </w:p>
          <w:p w14:paraId="3A46B15F" w14:textId="450F5FC1" w:rsidR="00F863FD" w:rsidRDefault="00F863FD" w:rsidP="004B0728">
            <w:pPr>
              <w:snapToGrid w:val="0"/>
              <w:spacing w:line="300" w:lineRule="exact"/>
              <w:rPr>
                <w:rFonts w:ascii="HG丸ｺﾞｼｯｸM-PRO" w:eastAsia="HG丸ｺﾞｼｯｸM-PRO" w:hAnsi="HG丸ｺﾞｼｯｸM-PRO"/>
                <w:sz w:val="20"/>
                <w:szCs w:val="20"/>
              </w:rPr>
            </w:pPr>
          </w:p>
          <w:p w14:paraId="79D94B92" w14:textId="77777777" w:rsidR="00F863FD" w:rsidRDefault="00F863FD" w:rsidP="004B0728">
            <w:pPr>
              <w:snapToGrid w:val="0"/>
              <w:spacing w:line="300" w:lineRule="exact"/>
              <w:rPr>
                <w:rFonts w:ascii="HG丸ｺﾞｼｯｸM-PRO" w:eastAsia="HG丸ｺﾞｼｯｸM-PRO" w:hAnsi="HG丸ｺﾞｼｯｸM-PRO"/>
                <w:sz w:val="20"/>
                <w:szCs w:val="20"/>
              </w:rPr>
            </w:pPr>
          </w:p>
          <w:p w14:paraId="423E0D79" w14:textId="58D73597" w:rsidR="00A95851" w:rsidRPr="00BA7B86" w:rsidRDefault="00A95851" w:rsidP="004B0728">
            <w:pPr>
              <w:snapToGrid w:val="0"/>
              <w:spacing w:line="300" w:lineRule="exact"/>
              <w:ind w:left="200" w:hangingChars="100" w:hanging="200"/>
              <w:rPr>
                <w:rFonts w:ascii="HG丸ｺﾞｼｯｸM-PRO" w:eastAsia="HG丸ｺﾞｼｯｸM-PRO" w:hAnsi="HG丸ｺﾞｼｯｸM-PRO"/>
                <w:sz w:val="20"/>
                <w:szCs w:val="20"/>
              </w:rPr>
            </w:pPr>
          </w:p>
        </w:tc>
        <w:tc>
          <w:tcPr>
            <w:tcW w:w="3306" w:type="dxa"/>
            <w:gridSpan w:val="4"/>
          </w:tcPr>
          <w:p w14:paraId="0A33F3F1" w14:textId="4BB2858C" w:rsidR="001E3D18" w:rsidRPr="00BA7B86" w:rsidRDefault="004B0728" w:rsidP="004B0728">
            <w:pPr>
              <w:snapToGrid w:val="0"/>
              <w:spacing w:line="300" w:lineRule="exact"/>
              <w:rPr>
                <w:rFonts w:ascii="HG丸ｺﾞｼｯｸM-PRO" w:eastAsia="HG丸ｺﾞｼｯｸM-PRO" w:hAnsi="HG丸ｺﾞｼｯｸM-PRO"/>
                <w:sz w:val="20"/>
                <w:szCs w:val="20"/>
              </w:rPr>
            </w:pPr>
            <w:r>
              <w:rPr>
                <w:noProof/>
              </w:rPr>
              <w:drawing>
                <wp:anchor distT="0" distB="0" distL="114300" distR="114300" simplePos="0" relativeHeight="251928576" behindDoc="0" locked="0" layoutInCell="1" allowOverlap="1" wp14:anchorId="15333E32" wp14:editId="65A13354">
                  <wp:simplePos x="0" y="0"/>
                  <wp:positionH relativeFrom="column">
                    <wp:posOffset>51491</wp:posOffset>
                  </wp:positionH>
                  <wp:positionV relativeFrom="paragraph">
                    <wp:posOffset>44450</wp:posOffset>
                  </wp:positionV>
                  <wp:extent cx="272743" cy="281940"/>
                  <wp:effectExtent l="0" t="0" r="0" b="3810"/>
                  <wp:wrapNone/>
                  <wp:docPr id="12" name="図 11" descr="標識 が含まれている画像&#10;&#10;自動的に生成された説明">
                    <a:extLst xmlns:a="http://schemas.openxmlformats.org/drawingml/2006/main">
                      <a:ext uri="{FF2B5EF4-FFF2-40B4-BE49-F238E27FC236}">
                        <a16:creationId xmlns:a16="http://schemas.microsoft.com/office/drawing/2014/main" id="{5A89E20E-BB5A-4095-9148-36B104A63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標識 が含まれている画像&#10;&#10;自動的に生成された説明">
                            <a:extLst>
                              <a:ext uri="{FF2B5EF4-FFF2-40B4-BE49-F238E27FC236}">
                                <a16:creationId xmlns:a16="http://schemas.microsoft.com/office/drawing/2014/main" id="{5A89E20E-BB5A-4095-9148-36B104A63B1F}"/>
                              </a:ext>
                            </a:extLst>
                          </pic:cNvPr>
                          <pic:cNvPicPr>
                            <a:picLocks noChangeAspect="1" noChangeArrowheads="1"/>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272743" cy="281940"/>
                          </a:xfrm>
                          <a:prstGeom prst="rect">
                            <a:avLst/>
                          </a:prstGeom>
                          <a:noFill/>
                        </pic:spPr>
                      </pic:pic>
                    </a:graphicData>
                  </a:graphic>
                  <wp14:sizeRelH relativeFrom="margin">
                    <wp14:pctWidth>0</wp14:pctWidth>
                  </wp14:sizeRelH>
                  <wp14:sizeRelV relativeFrom="margin">
                    <wp14:pctHeight>0</wp14:pctHeight>
                  </wp14:sizeRelV>
                </wp:anchor>
              </w:drawing>
            </w:r>
            <w:r w:rsidR="002A3BAE"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71552" behindDoc="0" locked="0" layoutInCell="1" allowOverlap="1" wp14:anchorId="705D26A3" wp14:editId="1283BA14">
                      <wp:simplePos x="0" y="0"/>
                      <wp:positionH relativeFrom="column">
                        <wp:posOffset>-51435</wp:posOffset>
                      </wp:positionH>
                      <wp:positionV relativeFrom="paragraph">
                        <wp:posOffset>18415</wp:posOffset>
                      </wp:positionV>
                      <wp:extent cx="2063750" cy="723900"/>
                      <wp:effectExtent l="0" t="0" r="12700" b="19050"/>
                      <wp:wrapNone/>
                      <wp:docPr id="7" name="四角形: 角を丸くする 7"/>
                      <wp:cNvGraphicFramePr/>
                      <a:graphic xmlns:a="http://schemas.openxmlformats.org/drawingml/2006/main">
                        <a:graphicData uri="http://schemas.microsoft.com/office/word/2010/wordprocessingShape">
                          <wps:wsp>
                            <wps:cNvSpPr/>
                            <wps:spPr>
                              <a:xfrm>
                                <a:off x="0" y="0"/>
                                <a:ext cx="2063750" cy="72390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1E1FFD02" w14:textId="5601E7EF" w:rsidR="00637054" w:rsidRDefault="00637054" w:rsidP="007E25C1">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4B0728">
                                    <w:rPr>
                                      <w:rFonts w:ascii="HG丸ｺﾞｼｯｸM-PRO" w:eastAsia="HG丸ｺﾞｼｯｸM-PRO" w:hAnsi="HG丸ｺﾞｼｯｸM-PRO" w:hint="eastAsia"/>
                                      <w:sz w:val="20"/>
                                      <w:szCs w:val="21"/>
                                    </w:rPr>
                                    <w:t xml:space="preserve">　　</w:t>
                                  </w:r>
                                  <w:r w:rsidRPr="004852E2">
                                    <w:rPr>
                                      <w:rFonts w:ascii="HG丸ｺﾞｼｯｸM-PRO" w:eastAsia="HG丸ｺﾞｼｯｸM-PRO" w:hAnsi="HG丸ｺﾞｼｯｸM-PRO"/>
                                      <w:w w:val="95"/>
                                      <w:kern w:val="0"/>
                                      <w:sz w:val="20"/>
                                      <w:szCs w:val="21"/>
                                      <w:u w:val="single"/>
                                      <w:fitText w:val="2100" w:id="-1953311744"/>
                                    </w:rPr>
                                    <w:t>思考を表現に置き換え</w:t>
                                  </w:r>
                                  <w:r w:rsidRPr="004852E2">
                                    <w:rPr>
                                      <w:rFonts w:ascii="HG丸ｺﾞｼｯｸM-PRO" w:eastAsia="HG丸ｺﾞｼｯｸM-PRO" w:hAnsi="HG丸ｺﾞｼｯｸM-PRO"/>
                                      <w:spacing w:val="10"/>
                                      <w:w w:val="95"/>
                                      <w:kern w:val="0"/>
                                      <w:sz w:val="20"/>
                                      <w:szCs w:val="21"/>
                                      <w:u w:val="single"/>
                                      <w:fitText w:val="2100" w:id="-1953311744"/>
                                    </w:rPr>
                                    <w:t>る</w:t>
                                  </w:r>
                                </w:p>
                                <w:p w14:paraId="40A9C608" w14:textId="35E56A6C" w:rsidR="00637054" w:rsidRPr="009B2EDA" w:rsidRDefault="00637054" w:rsidP="007E25C1">
                                  <w:pPr>
                                    <w:spacing w:line="0" w:lineRule="atLeast"/>
                                    <w:jc w:val="left"/>
                                    <w:rPr>
                                      <w:rFonts w:ascii="HG丸ｺﾞｼｯｸM-PRO" w:eastAsia="HG丸ｺﾞｼｯｸM-PRO" w:hAnsi="HG丸ｺﾞｼｯｸM-PRO"/>
                                      <w:sz w:val="20"/>
                                      <w:szCs w:val="21"/>
                                    </w:rPr>
                                  </w:pPr>
                                  <w:r w:rsidRPr="009B2EDA">
                                    <w:rPr>
                                      <w:rFonts w:ascii="HG丸ｺﾞｼｯｸM-PRO" w:eastAsia="HG丸ｺﾞｼｯｸM-PRO" w:hAnsi="HG丸ｺﾞｼｯｸM-PRO" w:hint="eastAsia"/>
                                      <w:sz w:val="20"/>
                                      <w:szCs w:val="21"/>
                                    </w:rPr>
                                    <w:t>考えの根拠をもって，多様な表現で伝えよう</w:t>
                                  </w:r>
                                  <w:r>
                                    <w:rPr>
                                      <w:rFonts w:ascii="HG丸ｺﾞｼｯｸM-PRO" w:eastAsia="HG丸ｺﾞｼｯｸM-PRO" w:hAnsi="HG丸ｺﾞｼｯｸM-PRO" w:hint="eastAsia"/>
                                      <w:sz w:val="20"/>
                                      <w:szCs w:val="21"/>
                                    </w:rPr>
                                    <w:t>と</w:t>
                                  </w:r>
                                  <w:r w:rsidRPr="009B2EDA">
                                    <w:rPr>
                                      <w:rFonts w:ascii="HG丸ｺﾞｼｯｸM-PRO" w:eastAsia="HG丸ｺﾞｼｯｸM-PRO" w:hAnsi="HG丸ｺﾞｼｯｸM-PRO" w:hint="eastAsia"/>
                                      <w:sz w:val="20"/>
                                      <w:szCs w:val="21"/>
                                    </w:rPr>
                                    <w:t>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05D26A3" id="四角形: 角を丸くする 7" o:spid="_x0000_s1028" style="position:absolute;left:0;text-align:left;margin-left:-4.05pt;margin-top:1.45pt;width:162.5pt;height: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" fillcolor="window" strokecolor="windowText" strokeweight=".25pt">
                      <v:stroke joinstyle="miter"/>
                      <v:textbox inset="0,0,0,0">
                        <w:txbxContent>
                          <w:p w14:paraId="1E1FFD02" w14:textId="5601E7EF" w:rsidR="00637054" w:rsidRDefault="00637054" w:rsidP="007E25C1">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4B0728">
                              <w:rPr>
                                <w:rFonts w:ascii="HG丸ｺﾞｼｯｸM-PRO" w:eastAsia="HG丸ｺﾞｼｯｸM-PRO" w:hAnsi="HG丸ｺﾞｼｯｸM-PRO" w:hint="eastAsia"/>
                                <w:sz w:val="20"/>
                                <w:szCs w:val="21"/>
                              </w:rPr>
                              <w:t xml:space="preserve">　　</w:t>
                            </w:r>
                            <w:r w:rsidRPr="004852E2">
                              <w:rPr>
                                <w:rFonts w:ascii="HG丸ｺﾞｼｯｸM-PRO" w:eastAsia="HG丸ｺﾞｼｯｸM-PRO" w:hAnsi="HG丸ｺﾞｼｯｸM-PRO"/>
                                <w:w w:val="95"/>
                                <w:kern w:val="0"/>
                                <w:sz w:val="20"/>
                                <w:szCs w:val="21"/>
                                <w:u w:val="single"/>
                                <w:fitText w:val="2100" w:id="-1953311744"/>
                              </w:rPr>
                              <w:t>思考を表現に置き換え</w:t>
                            </w:r>
                            <w:r w:rsidRPr="004852E2">
                              <w:rPr>
                                <w:rFonts w:ascii="HG丸ｺﾞｼｯｸM-PRO" w:eastAsia="HG丸ｺﾞｼｯｸM-PRO" w:hAnsi="HG丸ｺﾞｼｯｸM-PRO"/>
                                <w:spacing w:val="10"/>
                                <w:w w:val="95"/>
                                <w:kern w:val="0"/>
                                <w:sz w:val="20"/>
                                <w:szCs w:val="21"/>
                                <w:u w:val="single"/>
                                <w:fitText w:val="2100" w:id="-1953311744"/>
                              </w:rPr>
                              <w:t>る</w:t>
                            </w:r>
                          </w:p>
                          <w:p w14:paraId="40A9C608" w14:textId="35E56A6C" w:rsidR="00637054" w:rsidRPr="009B2EDA" w:rsidRDefault="00637054" w:rsidP="007E25C1">
                            <w:pPr>
                              <w:spacing w:line="0" w:lineRule="atLeast"/>
                              <w:jc w:val="left"/>
                              <w:rPr>
                                <w:rFonts w:ascii="HG丸ｺﾞｼｯｸM-PRO" w:eastAsia="HG丸ｺﾞｼｯｸM-PRO" w:hAnsi="HG丸ｺﾞｼｯｸM-PRO"/>
                                <w:sz w:val="20"/>
                                <w:szCs w:val="21"/>
                              </w:rPr>
                            </w:pPr>
                            <w:r w:rsidRPr="009B2EDA">
                              <w:rPr>
                                <w:rFonts w:ascii="HG丸ｺﾞｼｯｸM-PRO" w:eastAsia="HG丸ｺﾞｼｯｸM-PRO" w:hAnsi="HG丸ｺﾞｼｯｸM-PRO" w:hint="eastAsia"/>
                                <w:sz w:val="20"/>
                                <w:szCs w:val="21"/>
                              </w:rPr>
                              <w:t>考えの根拠をもって，多様な表現で伝えよう</w:t>
                            </w:r>
                            <w:r>
                              <w:rPr>
                                <w:rFonts w:ascii="HG丸ｺﾞｼｯｸM-PRO" w:eastAsia="HG丸ｺﾞｼｯｸM-PRO" w:hAnsi="HG丸ｺﾞｼｯｸM-PRO" w:hint="eastAsia"/>
                                <w:sz w:val="20"/>
                                <w:szCs w:val="21"/>
                              </w:rPr>
                              <w:t>と</w:t>
                            </w:r>
                            <w:r w:rsidRPr="009B2EDA">
                              <w:rPr>
                                <w:rFonts w:ascii="HG丸ｺﾞｼｯｸM-PRO" w:eastAsia="HG丸ｺﾞｼｯｸM-PRO" w:hAnsi="HG丸ｺﾞｼｯｸM-PRO" w:hint="eastAsia"/>
                                <w:sz w:val="20"/>
                                <w:szCs w:val="21"/>
                              </w:rPr>
                              <w:t>している。</w:t>
                            </w:r>
                          </w:p>
                        </w:txbxContent>
                      </v:textbox>
                    </v:roundrect>
                  </w:pict>
                </mc:Fallback>
              </mc:AlternateContent>
            </w:r>
            <w:r w:rsidR="00790712" w:rsidRPr="00BA7B86">
              <w:rPr>
                <w:rFonts w:ascii="HG丸ｺﾞｼｯｸM-PRO" w:eastAsia="HG丸ｺﾞｼｯｸM-PRO" w:hAnsi="HG丸ｺﾞｼｯｸM-PRO"/>
                <w:b/>
                <w:noProof/>
                <w:sz w:val="20"/>
                <w:szCs w:val="20"/>
              </w:rPr>
              <mc:AlternateContent>
                <mc:Choice Requires="wps">
                  <w:drawing>
                    <wp:anchor distT="0" distB="0" distL="114300" distR="114300" simplePos="0" relativeHeight="251666432" behindDoc="0" locked="0" layoutInCell="1" allowOverlap="1" wp14:anchorId="2816A32A" wp14:editId="793AC0A6">
                      <wp:simplePos x="0" y="0"/>
                      <wp:positionH relativeFrom="column">
                        <wp:posOffset>229002</wp:posOffset>
                      </wp:positionH>
                      <wp:positionV relativeFrom="paragraph">
                        <wp:posOffset>3873</wp:posOffset>
                      </wp:positionV>
                      <wp:extent cx="1531620" cy="2819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1531620" cy="281940"/>
                              </a:xfrm>
                              <a:prstGeom prst="rect">
                                <a:avLst/>
                              </a:prstGeom>
                              <a:noFill/>
                              <a:ln w="6350">
                                <a:noFill/>
                              </a:ln>
                            </wps:spPr>
                            <wps:txbx>
                              <w:txbxContent>
                                <w:p w14:paraId="5CF7CBA8" w14:textId="0654A68F" w:rsidR="00637054" w:rsidRPr="00BA7B86" w:rsidRDefault="00637054" w:rsidP="00BB1317">
                                  <w:pPr>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16A32A" id="_x0000_t202" coordsize="21600,21600" o:spt="202" path="m,l,21600r21600,l21600,xe">
                      <v:stroke joinstyle="miter"/>
                      <v:path gradientshapeok="t" o:connecttype="rect"/>
                    </v:shapetype>
                    <v:shape id="テキスト ボックス 3" o:spid="_x0000_s1029" type="#_x0000_t202" style="position:absolute;left:0;text-align:left;margin-left:18.05pt;margin-top:.3pt;width:120.6pt;height:22.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" filled="f" stroked="f" strokeweight=".5pt">
                      <v:textbox>
                        <w:txbxContent>
                          <w:p w14:paraId="5CF7CBA8" w14:textId="0654A68F" w:rsidR="00637054" w:rsidRPr="00BA7B86" w:rsidRDefault="00637054" w:rsidP="00BB1317">
                            <w:pPr>
                              <w:rPr>
                                <w:rFonts w:ascii="HG丸ｺﾞｼｯｸM-PRO" w:eastAsia="HG丸ｺﾞｼｯｸM-PRO" w:hAnsi="HG丸ｺﾞｼｯｸM-PRO"/>
                                <w:sz w:val="20"/>
                                <w:szCs w:val="20"/>
                              </w:rPr>
                            </w:pPr>
                          </w:p>
                        </w:txbxContent>
                      </v:textbox>
                    </v:shape>
                  </w:pict>
                </mc:Fallback>
              </mc:AlternateContent>
            </w:r>
          </w:p>
          <w:p w14:paraId="630F4C96" w14:textId="36B2F29B" w:rsidR="001E3D18" w:rsidRPr="00BA7B86" w:rsidRDefault="001E3D18" w:rsidP="004B0728">
            <w:pPr>
              <w:snapToGrid w:val="0"/>
              <w:spacing w:line="300" w:lineRule="exact"/>
              <w:rPr>
                <w:rFonts w:ascii="HG丸ｺﾞｼｯｸM-PRO" w:eastAsia="HG丸ｺﾞｼｯｸM-PRO" w:hAnsi="HG丸ｺﾞｼｯｸM-PRO"/>
                <w:sz w:val="20"/>
                <w:szCs w:val="20"/>
              </w:rPr>
            </w:pPr>
          </w:p>
          <w:p w14:paraId="7ECFF8A8" w14:textId="7C6BFFE4" w:rsidR="001E3D18" w:rsidRPr="00BA7B86" w:rsidRDefault="001E3D18" w:rsidP="004B0728">
            <w:pPr>
              <w:snapToGrid w:val="0"/>
              <w:spacing w:line="300" w:lineRule="exact"/>
              <w:rPr>
                <w:rFonts w:ascii="HG丸ｺﾞｼｯｸM-PRO" w:eastAsia="HG丸ｺﾞｼｯｸM-PRO" w:hAnsi="HG丸ｺﾞｼｯｸM-PRO"/>
                <w:sz w:val="20"/>
                <w:szCs w:val="20"/>
              </w:rPr>
            </w:pPr>
          </w:p>
          <w:p w14:paraId="35542407" w14:textId="15EC2251" w:rsidR="00B02A86" w:rsidRPr="00BA7B86" w:rsidRDefault="00B02A86" w:rsidP="004B0728">
            <w:pPr>
              <w:snapToGrid w:val="0"/>
              <w:spacing w:line="300" w:lineRule="exact"/>
              <w:rPr>
                <w:rFonts w:ascii="HG丸ｺﾞｼｯｸM-PRO" w:eastAsia="HG丸ｺﾞｼｯｸM-PRO" w:hAnsi="HG丸ｺﾞｼｯｸM-PRO"/>
                <w:sz w:val="20"/>
                <w:szCs w:val="20"/>
              </w:rPr>
            </w:pPr>
          </w:p>
          <w:p w14:paraId="228AEC5F" w14:textId="77777777" w:rsidR="004852E2" w:rsidRDefault="004852E2" w:rsidP="004B0728">
            <w:pPr>
              <w:snapToGrid w:val="0"/>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4852E2">
              <w:rPr>
                <w:rFonts w:ascii="HG丸ｺﾞｼｯｸM-PRO" w:eastAsia="HG丸ｺﾞｼｯｸM-PRO" w:hAnsi="HG丸ｺﾞｼｯｸM-PRO" w:hint="eastAsia"/>
                <w:sz w:val="20"/>
                <w:szCs w:val="20"/>
              </w:rPr>
              <w:t>目的に合った小集団の設定及び</w:t>
            </w:r>
          </w:p>
          <w:p w14:paraId="65CD3189" w14:textId="743B0CA2" w:rsidR="009B2EDA" w:rsidRDefault="004852E2" w:rsidP="004B0728">
            <w:pPr>
              <w:snapToGrid w:val="0"/>
              <w:spacing w:line="300" w:lineRule="exact"/>
              <w:ind w:firstLineChars="100" w:firstLine="200"/>
              <w:rPr>
                <w:rFonts w:ascii="HG丸ｺﾞｼｯｸM-PRO" w:eastAsia="HG丸ｺﾞｼｯｸM-PRO" w:hAnsi="HG丸ｺﾞｼｯｸM-PRO"/>
                <w:sz w:val="20"/>
                <w:szCs w:val="20"/>
              </w:rPr>
            </w:pPr>
            <w:r w:rsidRPr="004852E2">
              <w:rPr>
                <w:rFonts w:ascii="HG丸ｺﾞｼｯｸM-PRO" w:eastAsia="HG丸ｺﾞｼｯｸM-PRO" w:hAnsi="HG丸ｺﾞｼｯｸM-PRO" w:hint="eastAsia"/>
                <w:sz w:val="20"/>
                <w:szCs w:val="20"/>
              </w:rPr>
              <w:t>交流方法の活用</w:t>
            </w:r>
            <w:r w:rsidR="004B0728">
              <w:rPr>
                <w:rFonts w:ascii="HG丸ｺﾞｼｯｸM-PRO" w:eastAsia="HG丸ｺﾞｼｯｸM-PRO" w:hAnsi="HG丸ｺﾞｼｯｸM-PRO" w:hint="eastAsia"/>
                <w:sz w:val="20"/>
                <w:szCs w:val="20"/>
              </w:rPr>
              <w:t>。</w:t>
            </w:r>
          </w:p>
          <w:p w14:paraId="6A22EC98" w14:textId="1227D54F" w:rsidR="009B2EDA" w:rsidRDefault="004B0728" w:rsidP="004B0728">
            <w:pPr>
              <w:snapToGrid w:val="0"/>
              <w:spacing w:line="300" w:lineRule="exact"/>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23456" behindDoc="0" locked="0" layoutInCell="1" allowOverlap="1" wp14:anchorId="6F196396" wp14:editId="135EEBCC">
                      <wp:simplePos x="0" y="0"/>
                      <wp:positionH relativeFrom="column">
                        <wp:posOffset>-60437</wp:posOffset>
                      </wp:positionH>
                      <wp:positionV relativeFrom="paragraph">
                        <wp:posOffset>195517</wp:posOffset>
                      </wp:positionV>
                      <wp:extent cx="2063750" cy="859134"/>
                      <wp:effectExtent l="0" t="0" r="12700" b="17780"/>
                      <wp:wrapNone/>
                      <wp:docPr id="9" name="四角形: 角を丸くする 7"/>
                      <wp:cNvGraphicFramePr/>
                      <a:graphic xmlns:a="http://schemas.openxmlformats.org/drawingml/2006/main">
                        <a:graphicData uri="http://schemas.microsoft.com/office/word/2010/wordprocessingShape">
                          <wps:wsp>
                            <wps:cNvSpPr/>
                            <wps:spPr>
                              <a:xfrm>
                                <a:off x="0" y="0"/>
                                <a:ext cx="2063750" cy="859134"/>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14264C09" w14:textId="5DC17C50" w:rsidR="00637054" w:rsidRDefault="00637054" w:rsidP="00AF5518">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4B0728">
                                    <w:rPr>
                                      <w:rFonts w:ascii="HG丸ｺﾞｼｯｸM-PRO" w:eastAsia="HG丸ｺﾞｼｯｸM-PRO" w:hAnsi="HG丸ｺﾞｼｯｸM-PRO" w:hint="eastAsia"/>
                                      <w:sz w:val="20"/>
                                      <w:szCs w:val="21"/>
                                    </w:rPr>
                                    <w:t xml:space="preserve">　　</w:t>
                                  </w:r>
                                  <w:r w:rsidRPr="00AF5518">
                                    <w:rPr>
                                      <w:rFonts w:ascii="HG丸ｺﾞｼｯｸM-PRO" w:eastAsia="HG丸ｺﾞｼｯｸM-PRO" w:hAnsi="HG丸ｺﾞｼｯｸM-PRO" w:hint="eastAsia"/>
                                      <w:sz w:val="20"/>
                                      <w:szCs w:val="21"/>
                                      <w:u w:val="single"/>
                                    </w:rPr>
                                    <w:t>多様</w:t>
                                  </w:r>
                                  <w:r w:rsidRPr="00AF5518">
                                    <w:rPr>
                                      <w:rFonts w:ascii="HG丸ｺﾞｼｯｸM-PRO" w:eastAsia="HG丸ｺﾞｼｯｸM-PRO" w:hAnsi="HG丸ｺﾞｼｯｸM-PRO"/>
                                      <w:sz w:val="20"/>
                                      <w:szCs w:val="21"/>
                                      <w:u w:val="single"/>
                                    </w:rPr>
                                    <w:t>な手段で説明する</w:t>
                                  </w:r>
                                </w:p>
                                <w:p w14:paraId="1C3FA022" w14:textId="6F87CF50" w:rsidR="00637054" w:rsidRPr="009B2EDA" w:rsidRDefault="00637054" w:rsidP="00AF5518">
                                  <w:pPr>
                                    <w:spacing w:line="0" w:lineRule="atLeast"/>
                                    <w:jc w:val="left"/>
                                    <w:rPr>
                                      <w:rFonts w:ascii="HG丸ｺﾞｼｯｸM-PRO" w:eastAsia="HG丸ｺﾞｼｯｸM-PRO" w:hAnsi="HG丸ｺﾞｼｯｸM-PRO"/>
                                      <w:sz w:val="20"/>
                                      <w:szCs w:val="21"/>
                                    </w:rPr>
                                  </w:pPr>
                                  <w:r w:rsidRPr="00AF5518">
                                    <w:rPr>
                                      <w:rFonts w:ascii="HG丸ｺﾞｼｯｸM-PRO" w:eastAsia="HG丸ｺﾞｼｯｸM-PRO" w:hAnsi="HG丸ｺﾞｼｯｸM-PRO" w:hint="eastAsia"/>
                                      <w:sz w:val="20"/>
                                      <w:szCs w:val="21"/>
                                    </w:rPr>
                                    <w:t>互いの思いや考えを納得するまで伝え合い，分かり合おうとしている。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F196396" id="_x0000_s1030" style="position:absolute;left:0;text-align:left;margin-left:-4.75pt;margin-top:15.4pt;width:162.5pt;height:67.6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" fillcolor="window" strokecolor="windowText" strokeweight=".25pt">
                      <v:stroke joinstyle="miter"/>
                      <v:textbox inset="0,0,0,0">
                        <w:txbxContent>
                          <w:p w14:paraId="14264C09" w14:textId="5DC17C50" w:rsidR="00637054" w:rsidRDefault="00637054" w:rsidP="00AF5518">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4B0728">
                              <w:rPr>
                                <w:rFonts w:ascii="HG丸ｺﾞｼｯｸM-PRO" w:eastAsia="HG丸ｺﾞｼｯｸM-PRO" w:hAnsi="HG丸ｺﾞｼｯｸM-PRO" w:hint="eastAsia"/>
                                <w:sz w:val="20"/>
                                <w:szCs w:val="21"/>
                              </w:rPr>
                              <w:t xml:space="preserve">　　</w:t>
                            </w:r>
                            <w:r w:rsidRPr="00AF5518">
                              <w:rPr>
                                <w:rFonts w:ascii="HG丸ｺﾞｼｯｸM-PRO" w:eastAsia="HG丸ｺﾞｼｯｸM-PRO" w:hAnsi="HG丸ｺﾞｼｯｸM-PRO" w:hint="eastAsia"/>
                                <w:sz w:val="20"/>
                                <w:szCs w:val="21"/>
                                <w:u w:val="single"/>
                              </w:rPr>
                              <w:t>多様</w:t>
                            </w:r>
                            <w:r w:rsidRPr="00AF5518">
                              <w:rPr>
                                <w:rFonts w:ascii="HG丸ｺﾞｼｯｸM-PRO" w:eastAsia="HG丸ｺﾞｼｯｸM-PRO" w:hAnsi="HG丸ｺﾞｼｯｸM-PRO"/>
                                <w:sz w:val="20"/>
                                <w:szCs w:val="21"/>
                                <w:u w:val="single"/>
                              </w:rPr>
                              <w:t>な手段で説明する</w:t>
                            </w:r>
                          </w:p>
                          <w:p w14:paraId="1C3FA022" w14:textId="6F87CF50" w:rsidR="00637054" w:rsidRPr="009B2EDA" w:rsidRDefault="00637054" w:rsidP="00AF5518">
                            <w:pPr>
                              <w:spacing w:line="0" w:lineRule="atLeast"/>
                              <w:jc w:val="left"/>
                              <w:rPr>
                                <w:rFonts w:ascii="HG丸ｺﾞｼｯｸM-PRO" w:eastAsia="HG丸ｺﾞｼｯｸM-PRO" w:hAnsi="HG丸ｺﾞｼｯｸM-PRO"/>
                                <w:sz w:val="20"/>
                                <w:szCs w:val="21"/>
                              </w:rPr>
                            </w:pPr>
                            <w:r w:rsidRPr="00AF5518">
                              <w:rPr>
                                <w:rFonts w:ascii="HG丸ｺﾞｼｯｸM-PRO" w:eastAsia="HG丸ｺﾞｼｯｸM-PRO" w:hAnsi="HG丸ｺﾞｼｯｸM-PRO" w:hint="eastAsia"/>
                                <w:sz w:val="20"/>
                                <w:szCs w:val="21"/>
                              </w:rPr>
                              <w:t>互いの思いや考えを納得するまで伝え合い，分かり合おうとしている。</w:t>
                            </w:r>
                          </w:p>
                        </w:txbxContent>
                      </v:textbox>
                    </v:roundrect>
                  </w:pict>
                </mc:Fallback>
              </mc:AlternateContent>
            </w:r>
          </w:p>
          <w:p w14:paraId="749EC252" w14:textId="1D2EF42B" w:rsidR="009B2EDA" w:rsidRDefault="004B0728" w:rsidP="004B0728">
            <w:pPr>
              <w:snapToGrid w:val="0"/>
              <w:spacing w:line="300" w:lineRule="exact"/>
              <w:rPr>
                <w:rFonts w:ascii="HG丸ｺﾞｼｯｸM-PRO" w:eastAsia="HG丸ｺﾞｼｯｸM-PRO" w:hAnsi="HG丸ｺﾞｼｯｸM-PRO"/>
                <w:sz w:val="20"/>
                <w:szCs w:val="20"/>
              </w:rPr>
            </w:pPr>
            <w:r>
              <w:rPr>
                <w:noProof/>
              </w:rPr>
              <w:drawing>
                <wp:anchor distT="0" distB="0" distL="114300" distR="114300" simplePos="0" relativeHeight="251929600" behindDoc="0" locked="0" layoutInCell="1" allowOverlap="1" wp14:anchorId="70FA8B74" wp14:editId="5A8C54AF">
                  <wp:simplePos x="0" y="0"/>
                  <wp:positionH relativeFrom="column">
                    <wp:posOffset>64770</wp:posOffset>
                  </wp:positionH>
                  <wp:positionV relativeFrom="paragraph">
                    <wp:posOffset>24186</wp:posOffset>
                  </wp:positionV>
                  <wp:extent cx="247015" cy="255270"/>
                  <wp:effectExtent l="0" t="0" r="635" b="0"/>
                  <wp:wrapNone/>
                  <wp:docPr id="15" name="図 12" descr="物体, 置き時計 が含まれている画像&#10;&#10;自動的に生成された説明">
                    <a:extLst xmlns:a="http://schemas.openxmlformats.org/drawingml/2006/main">
                      <a:ext uri="{FF2B5EF4-FFF2-40B4-BE49-F238E27FC236}">
                        <a16:creationId xmlns:a16="http://schemas.microsoft.com/office/drawing/2014/main" id="{18AA8726-DA84-432C-9AD1-71704A7B6A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2" descr="物体, 置き時計 が含まれている画像&#10;&#10;自動的に生成された説明">
                            <a:extLst>
                              <a:ext uri="{FF2B5EF4-FFF2-40B4-BE49-F238E27FC236}">
                                <a16:creationId xmlns:a16="http://schemas.microsoft.com/office/drawing/2014/main" id="{18AA8726-DA84-432C-9AD1-71704A7B6A85}"/>
                              </a:ext>
                            </a:extLst>
                          </pic:cNvPr>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247015" cy="255270"/>
                          </a:xfrm>
                          <a:prstGeom prst="rect">
                            <a:avLst/>
                          </a:prstGeom>
                          <a:noFill/>
                        </pic:spPr>
                      </pic:pic>
                    </a:graphicData>
                  </a:graphic>
                  <wp14:sizeRelH relativeFrom="margin">
                    <wp14:pctWidth>0</wp14:pctWidth>
                  </wp14:sizeRelH>
                  <wp14:sizeRelV relativeFrom="margin">
                    <wp14:pctHeight>0</wp14:pctHeight>
                  </wp14:sizeRelV>
                </wp:anchor>
              </w:drawing>
            </w:r>
          </w:p>
          <w:p w14:paraId="39606A47" w14:textId="15367893" w:rsidR="009B2EDA" w:rsidRDefault="009B2EDA" w:rsidP="004B0728">
            <w:pPr>
              <w:snapToGrid w:val="0"/>
              <w:spacing w:line="300" w:lineRule="exact"/>
              <w:rPr>
                <w:rFonts w:ascii="HG丸ｺﾞｼｯｸM-PRO" w:eastAsia="HG丸ｺﾞｼｯｸM-PRO" w:hAnsi="HG丸ｺﾞｼｯｸM-PRO"/>
                <w:sz w:val="20"/>
                <w:szCs w:val="20"/>
              </w:rPr>
            </w:pPr>
          </w:p>
          <w:p w14:paraId="3FC0A091" w14:textId="7ACE5227" w:rsidR="009B2EDA" w:rsidRDefault="009B2EDA" w:rsidP="004B0728">
            <w:pPr>
              <w:snapToGrid w:val="0"/>
              <w:spacing w:line="300" w:lineRule="exact"/>
              <w:rPr>
                <w:rFonts w:ascii="HG丸ｺﾞｼｯｸM-PRO" w:eastAsia="HG丸ｺﾞｼｯｸM-PRO" w:hAnsi="HG丸ｺﾞｼｯｸM-PRO"/>
                <w:sz w:val="20"/>
                <w:szCs w:val="20"/>
              </w:rPr>
            </w:pPr>
          </w:p>
          <w:p w14:paraId="3E0B91DB" w14:textId="04FD69D3" w:rsidR="009B2EDA" w:rsidRDefault="009B2EDA" w:rsidP="004B0728">
            <w:pPr>
              <w:snapToGrid w:val="0"/>
              <w:spacing w:line="300" w:lineRule="exact"/>
              <w:rPr>
                <w:rFonts w:ascii="HG丸ｺﾞｼｯｸM-PRO" w:eastAsia="HG丸ｺﾞｼｯｸM-PRO" w:hAnsi="HG丸ｺﾞｼｯｸM-PRO"/>
                <w:sz w:val="20"/>
                <w:szCs w:val="20"/>
              </w:rPr>
            </w:pPr>
          </w:p>
          <w:p w14:paraId="337064A2" w14:textId="217B6CFB" w:rsidR="009B2EDA" w:rsidRDefault="009B2EDA" w:rsidP="004B0728">
            <w:pPr>
              <w:snapToGrid w:val="0"/>
              <w:spacing w:line="300" w:lineRule="exact"/>
              <w:rPr>
                <w:rFonts w:ascii="HG丸ｺﾞｼｯｸM-PRO" w:eastAsia="HG丸ｺﾞｼｯｸM-PRO" w:hAnsi="HG丸ｺﾞｼｯｸM-PRO"/>
                <w:sz w:val="20"/>
                <w:szCs w:val="20"/>
              </w:rPr>
            </w:pPr>
          </w:p>
          <w:p w14:paraId="3D240F08" w14:textId="77777777" w:rsidR="00F863FD" w:rsidRDefault="00F863FD" w:rsidP="004B0728">
            <w:pPr>
              <w:snapToGrid w:val="0"/>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F863FD">
              <w:rPr>
                <w:rFonts w:ascii="HG丸ｺﾞｼｯｸM-PRO" w:eastAsia="HG丸ｺﾞｼｯｸM-PRO" w:hAnsi="HG丸ｺﾞｼｯｸM-PRO" w:hint="eastAsia"/>
                <w:sz w:val="20"/>
                <w:szCs w:val="20"/>
              </w:rPr>
              <w:t>必要感のある交流の場の設定（時</w:t>
            </w:r>
          </w:p>
          <w:p w14:paraId="31F772B4" w14:textId="3B88B931" w:rsidR="00F863FD" w:rsidRDefault="00F863FD" w:rsidP="004B0728">
            <w:pPr>
              <w:snapToGrid w:val="0"/>
              <w:spacing w:line="300" w:lineRule="exact"/>
              <w:ind w:firstLineChars="100" w:firstLine="200"/>
              <w:rPr>
                <w:rFonts w:ascii="HG丸ｺﾞｼｯｸM-PRO" w:eastAsia="HG丸ｺﾞｼｯｸM-PRO" w:hAnsi="HG丸ｺﾞｼｯｸM-PRO"/>
                <w:sz w:val="20"/>
                <w:szCs w:val="20"/>
              </w:rPr>
            </w:pPr>
            <w:r w:rsidRPr="00F863FD">
              <w:rPr>
                <w:rFonts w:ascii="HG丸ｺﾞｼｯｸM-PRO" w:eastAsia="HG丸ｺﾞｼｯｸM-PRO" w:hAnsi="HG丸ｺﾞｼｯｸM-PRO" w:hint="eastAsia"/>
                <w:sz w:val="20"/>
                <w:szCs w:val="20"/>
              </w:rPr>
              <w:t>間とタイミング）</w:t>
            </w:r>
            <w:r w:rsidR="004B0728">
              <w:rPr>
                <w:rFonts w:ascii="HG丸ｺﾞｼｯｸM-PRO" w:eastAsia="HG丸ｺﾞｼｯｸM-PRO" w:hAnsi="HG丸ｺﾞｼｯｸM-PRO" w:hint="eastAsia"/>
                <w:sz w:val="20"/>
                <w:szCs w:val="20"/>
              </w:rPr>
              <w:t>。</w:t>
            </w:r>
          </w:p>
          <w:p w14:paraId="4E8F64B8" w14:textId="6D74D53C" w:rsidR="00F863FD" w:rsidRDefault="00F863FD" w:rsidP="004B0728">
            <w:pPr>
              <w:snapToGrid w:val="0"/>
              <w:spacing w:line="300" w:lineRule="exact"/>
              <w:rPr>
                <w:rFonts w:ascii="HG丸ｺﾞｼｯｸM-PRO" w:eastAsia="HG丸ｺﾞｼｯｸM-PRO" w:hAnsi="HG丸ｺﾞｼｯｸM-PRO"/>
                <w:sz w:val="20"/>
                <w:szCs w:val="20"/>
              </w:rPr>
            </w:pPr>
          </w:p>
          <w:p w14:paraId="36254B4C" w14:textId="77777777" w:rsidR="0076517E" w:rsidRDefault="0076517E" w:rsidP="004B0728">
            <w:pPr>
              <w:snapToGrid w:val="0"/>
              <w:spacing w:line="300" w:lineRule="exact"/>
              <w:rPr>
                <w:rFonts w:ascii="HG丸ｺﾞｼｯｸM-PRO" w:eastAsia="HG丸ｺﾞｼｯｸM-PRO" w:hAnsi="HG丸ｺﾞｼｯｸM-PRO"/>
                <w:sz w:val="20"/>
                <w:szCs w:val="20"/>
              </w:rPr>
            </w:pPr>
          </w:p>
          <w:p w14:paraId="21280129" w14:textId="77777777" w:rsidR="00F863FD" w:rsidRDefault="00F863FD" w:rsidP="004B0728">
            <w:pPr>
              <w:snapToGrid w:val="0"/>
              <w:spacing w:line="300" w:lineRule="exact"/>
              <w:rPr>
                <w:rFonts w:ascii="HG丸ｺﾞｼｯｸM-PRO" w:eastAsia="HG丸ｺﾞｼｯｸM-PRO" w:hAnsi="HG丸ｺﾞｼｯｸM-PRO"/>
                <w:sz w:val="20"/>
                <w:szCs w:val="20"/>
              </w:rPr>
            </w:pPr>
          </w:p>
          <w:p w14:paraId="6197B9E4" w14:textId="6E17C686" w:rsidR="00F863FD" w:rsidRPr="00BA7B86" w:rsidRDefault="00F863FD" w:rsidP="004B0728">
            <w:pPr>
              <w:snapToGrid w:val="0"/>
              <w:spacing w:line="300" w:lineRule="exact"/>
              <w:rPr>
                <w:rFonts w:ascii="HG丸ｺﾞｼｯｸM-PRO" w:eastAsia="HG丸ｺﾞｼｯｸM-PRO" w:hAnsi="HG丸ｺﾞｼｯｸM-PRO"/>
                <w:sz w:val="20"/>
                <w:szCs w:val="20"/>
              </w:rPr>
            </w:pPr>
          </w:p>
        </w:tc>
        <w:tc>
          <w:tcPr>
            <w:tcW w:w="3306" w:type="dxa"/>
            <w:gridSpan w:val="3"/>
          </w:tcPr>
          <w:p w14:paraId="41653019" w14:textId="5BD17BBD" w:rsidR="006677CA" w:rsidRPr="00BA7B86" w:rsidRDefault="004B0728" w:rsidP="004B0728">
            <w:pPr>
              <w:snapToGrid w:val="0"/>
              <w:spacing w:line="300" w:lineRule="exact"/>
              <w:rPr>
                <w:rFonts w:ascii="HG丸ｺﾞｼｯｸM-PRO" w:eastAsia="HG丸ｺﾞｼｯｸM-PRO" w:hAnsi="HG丸ｺﾞｼｯｸM-PRO"/>
                <w:sz w:val="20"/>
                <w:szCs w:val="20"/>
              </w:rPr>
            </w:pPr>
            <w:r>
              <w:rPr>
                <w:noProof/>
              </w:rPr>
              <w:drawing>
                <wp:anchor distT="0" distB="0" distL="114300" distR="114300" simplePos="0" relativeHeight="251930624" behindDoc="0" locked="0" layoutInCell="1" allowOverlap="1" wp14:anchorId="019CE910" wp14:editId="7DAA331D">
                  <wp:simplePos x="0" y="0"/>
                  <wp:positionH relativeFrom="column">
                    <wp:posOffset>76011</wp:posOffset>
                  </wp:positionH>
                  <wp:positionV relativeFrom="paragraph">
                    <wp:posOffset>53165</wp:posOffset>
                  </wp:positionV>
                  <wp:extent cx="252937" cy="266867"/>
                  <wp:effectExtent l="0" t="0" r="0" b="0"/>
                  <wp:wrapNone/>
                  <wp:docPr id="18" name="図 18"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1" cstate="email">
                            <a:extLst>
                              <a:ext uri="{28A0092B-C50C-407E-A947-70E740481C1C}">
                                <a14:useLocalDpi xmlns:a14="http://schemas.microsoft.com/office/drawing/2010/main"/>
                              </a:ext>
                            </a:extLst>
                          </a:blip>
                          <a:stretch>
                            <a:fillRect/>
                          </a:stretch>
                        </pic:blipFill>
                        <pic:spPr bwMode="auto">
                          <a:xfrm>
                            <a:off x="0" y="0"/>
                            <a:ext cx="253936" cy="267921"/>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717632" behindDoc="0" locked="0" layoutInCell="1" allowOverlap="1" wp14:anchorId="65F58748" wp14:editId="4BD7E31F">
                      <wp:simplePos x="0" y="0"/>
                      <wp:positionH relativeFrom="column">
                        <wp:posOffset>-44569</wp:posOffset>
                      </wp:positionH>
                      <wp:positionV relativeFrom="paragraph">
                        <wp:posOffset>27207</wp:posOffset>
                      </wp:positionV>
                      <wp:extent cx="2045970" cy="909376"/>
                      <wp:effectExtent l="0" t="0" r="11430" b="24130"/>
                      <wp:wrapNone/>
                      <wp:docPr id="32" name="四角形: 角を丸くする 32"/>
                      <wp:cNvGraphicFramePr/>
                      <a:graphic xmlns:a="http://schemas.openxmlformats.org/drawingml/2006/main">
                        <a:graphicData uri="http://schemas.microsoft.com/office/word/2010/wordprocessingShape">
                          <wps:wsp>
                            <wps:cNvSpPr/>
                            <wps:spPr>
                              <a:xfrm>
                                <a:off x="0" y="0"/>
                                <a:ext cx="2045970" cy="909376"/>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2699131A" w14:textId="3FEF17C1" w:rsidR="00637054" w:rsidRDefault="00637054" w:rsidP="00754FFC">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4B0728">
                                    <w:rPr>
                                      <w:rFonts w:ascii="HG丸ｺﾞｼｯｸM-PRO" w:eastAsia="HG丸ｺﾞｼｯｸM-PRO" w:hAnsi="HG丸ｺﾞｼｯｸM-PRO" w:hint="eastAsia"/>
                                      <w:sz w:val="20"/>
                                      <w:szCs w:val="21"/>
                                    </w:rPr>
                                    <w:t xml:space="preserve">　　</w:t>
                                  </w:r>
                                  <w:r w:rsidRPr="004852E2">
                                    <w:rPr>
                                      <w:rFonts w:ascii="HG丸ｺﾞｼｯｸM-PRO" w:eastAsia="HG丸ｺﾞｼｯｸM-PRO" w:hAnsi="HG丸ｺﾞｼｯｸM-PRO"/>
                                      <w:sz w:val="20"/>
                                      <w:szCs w:val="21"/>
                                      <w:u w:val="single"/>
                                    </w:rPr>
                                    <w:t>知識・技能を活用する</w:t>
                                  </w:r>
                                </w:p>
                                <w:p w14:paraId="7691ED1E" w14:textId="069B40C3" w:rsidR="00637054" w:rsidRPr="009B2EDA" w:rsidRDefault="00637054" w:rsidP="00754FFC">
                                  <w:pPr>
                                    <w:spacing w:line="0" w:lineRule="atLeast"/>
                                    <w:jc w:val="left"/>
                                    <w:rPr>
                                      <w:rFonts w:ascii="HG丸ｺﾞｼｯｸM-PRO" w:eastAsia="HG丸ｺﾞｼｯｸM-PRO" w:hAnsi="HG丸ｺﾞｼｯｸM-PRO"/>
                                      <w:sz w:val="20"/>
                                      <w:szCs w:val="21"/>
                                    </w:rPr>
                                  </w:pPr>
                                  <w:r w:rsidRPr="009B2EDA">
                                    <w:rPr>
                                      <w:rFonts w:ascii="HG丸ｺﾞｼｯｸM-PRO" w:eastAsia="HG丸ｺﾞｼｯｸM-PRO" w:hAnsi="HG丸ｺﾞｼｯｸM-PRO" w:hint="eastAsia"/>
                                      <w:sz w:val="20"/>
                                      <w:szCs w:val="21"/>
                                    </w:rPr>
                                    <w:t>解決のために，既習事項や経験と重ね合わせたり，つないだりしている。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5F58748" id="四角形: 角を丸くする 32" o:spid="_x0000_s1031" style="position:absolute;left:0;text-align:left;margin-left:-3.5pt;margin-top:2.15pt;width:161.1pt;height:71.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" fillcolor="window" strokecolor="windowText" strokeweight=".25pt">
                      <v:stroke joinstyle="miter"/>
                      <v:textbox inset="0,0,0,0">
                        <w:txbxContent>
                          <w:p w14:paraId="2699131A" w14:textId="3FEF17C1" w:rsidR="00637054" w:rsidRDefault="00637054" w:rsidP="00754FFC">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4B0728">
                              <w:rPr>
                                <w:rFonts w:ascii="HG丸ｺﾞｼｯｸM-PRO" w:eastAsia="HG丸ｺﾞｼｯｸM-PRO" w:hAnsi="HG丸ｺﾞｼｯｸM-PRO" w:hint="eastAsia"/>
                                <w:sz w:val="20"/>
                                <w:szCs w:val="21"/>
                              </w:rPr>
                              <w:t xml:space="preserve">　　</w:t>
                            </w:r>
                            <w:r w:rsidRPr="004852E2">
                              <w:rPr>
                                <w:rFonts w:ascii="HG丸ｺﾞｼｯｸM-PRO" w:eastAsia="HG丸ｺﾞｼｯｸM-PRO" w:hAnsi="HG丸ｺﾞｼｯｸM-PRO"/>
                                <w:sz w:val="20"/>
                                <w:szCs w:val="21"/>
                                <w:u w:val="single"/>
                              </w:rPr>
                              <w:t>知識・技能を活用する</w:t>
                            </w:r>
                          </w:p>
                          <w:p w14:paraId="7691ED1E" w14:textId="069B40C3" w:rsidR="00637054" w:rsidRPr="009B2EDA" w:rsidRDefault="00637054" w:rsidP="00754FFC">
                            <w:pPr>
                              <w:spacing w:line="0" w:lineRule="atLeast"/>
                              <w:jc w:val="left"/>
                              <w:rPr>
                                <w:rFonts w:ascii="HG丸ｺﾞｼｯｸM-PRO" w:eastAsia="HG丸ｺﾞｼｯｸM-PRO" w:hAnsi="HG丸ｺﾞｼｯｸM-PRO"/>
                                <w:sz w:val="20"/>
                                <w:szCs w:val="21"/>
                              </w:rPr>
                            </w:pPr>
                            <w:r w:rsidRPr="009B2EDA">
                              <w:rPr>
                                <w:rFonts w:ascii="HG丸ｺﾞｼｯｸM-PRO" w:eastAsia="HG丸ｺﾞｼｯｸM-PRO" w:hAnsi="HG丸ｺﾞｼｯｸM-PRO" w:hint="eastAsia"/>
                                <w:sz w:val="20"/>
                                <w:szCs w:val="21"/>
                              </w:rPr>
                              <w:t>解決のために，既習事項や経験と重ね合わせたり，つないだりしている。</w:t>
                            </w:r>
                          </w:p>
                        </w:txbxContent>
                      </v:textbox>
                    </v:roundrect>
                  </w:pict>
                </mc:Fallback>
              </mc:AlternateContent>
            </w:r>
          </w:p>
          <w:p w14:paraId="48421020" w14:textId="3B9A1441" w:rsidR="001E3D18" w:rsidRPr="00BA7B86" w:rsidRDefault="001E3D18" w:rsidP="004B0728">
            <w:pPr>
              <w:snapToGrid w:val="0"/>
              <w:spacing w:line="300" w:lineRule="exact"/>
              <w:rPr>
                <w:rFonts w:ascii="HG丸ｺﾞｼｯｸM-PRO" w:eastAsia="HG丸ｺﾞｼｯｸM-PRO" w:hAnsi="HG丸ｺﾞｼｯｸM-PRO"/>
                <w:sz w:val="20"/>
                <w:szCs w:val="20"/>
              </w:rPr>
            </w:pPr>
          </w:p>
          <w:p w14:paraId="7F07DB2B" w14:textId="0DF821B5" w:rsidR="001E3D18" w:rsidRPr="00BA7B86" w:rsidRDefault="001E3D18" w:rsidP="004B0728">
            <w:pPr>
              <w:snapToGrid w:val="0"/>
              <w:spacing w:line="300" w:lineRule="exact"/>
              <w:rPr>
                <w:rFonts w:ascii="HG丸ｺﾞｼｯｸM-PRO" w:eastAsia="HG丸ｺﾞｼｯｸM-PRO" w:hAnsi="HG丸ｺﾞｼｯｸM-PRO"/>
                <w:sz w:val="20"/>
                <w:szCs w:val="20"/>
              </w:rPr>
            </w:pPr>
          </w:p>
          <w:p w14:paraId="26E0A9C5" w14:textId="3516E949" w:rsidR="00B02A86" w:rsidRPr="00BA7B86" w:rsidRDefault="00B02A86" w:rsidP="004B0728">
            <w:pPr>
              <w:snapToGrid w:val="0"/>
              <w:spacing w:line="300" w:lineRule="exact"/>
              <w:rPr>
                <w:rFonts w:ascii="HG丸ｺﾞｼｯｸM-PRO" w:eastAsia="HG丸ｺﾞｼｯｸM-PRO" w:hAnsi="HG丸ｺﾞｼｯｸM-PRO"/>
                <w:sz w:val="20"/>
                <w:szCs w:val="20"/>
              </w:rPr>
            </w:pPr>
          </w:p>
          <w:p w14:paraId="3606E32B" w14:textId="77777777" w:rsidR="004B0728" w:rsidRDefault="004B0728" w:rsidP="004B0728">
            <w:pPr>
              <w:snapToGrid w:val="0"/>
              <w:spacing w:line="300" w:lineRule="exact"/>
              <w:ind w:left="200" w:hangingChars="100" w:hanging="200"/>
              <w:rPr>
                <w:rFonts w:ascii="HG丸ｺﾞｼｯｸM-PRO" w:eastAsia="HG丸ｺﾞｼｯｸM-PRO" w:hAnsi="HG丸ｺﾞｼｯｸM-PRO"/>
                <w:sz w:val="20"/>
                <w:szCs w:val="20"/>
              </w:rPr>
            </w:pPr>
          </w:p>
          <w:p w14:paraId="0F555540" w14:textId="5ACE43AB" w:rsidR="00AF5518" w:rsidRDefault="00AF5518" w:rsidP="004B0728">
            <w:pPr>
              <w:snapToGrid w:val="0"/>
              <w:spacing w:line="30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AF5518">
              <w:rPr>
                <w:rFonts w:ascii="HG丸ｺﾞｼｯｸM-PRO" w:eastAsia="HG丸ｺﾞｼｯｸM-PRO" w:hAnsi="HG丸ｺﾞｼｯｸM-PRO" w:hint="eastAsia"/>
                <w:sz w:val="20"/>
                <w:szCs w:val="20"/>
              </w:rPr>
              <w:t>複数の考えを比較・関連付けする</w:t>
            </w:r>
          </w:p>
          <w:p w14:paraId="1355102F" w14:textId="2FC8A130" w:rsidR="009B2EDA" w:rsidRDefault="00AF5518" w:rsidP="004B0728">
            <w:pPr>
              <w:snapToGrid w:val="0"/>
              <w:spacing w:line="300" w:lineRule="exact"/>
              <w:ind w:leftChars="100" w:left="210"/>
              <w:rPr>
                <w:rFonts w:ascii="HG丸ｺﾞｼｯｸM-PRO" w:eastAsia="HG丸ｺﾞｼｯｸM-PRO" w:hAnsi="HG丸ｺﾞｼｯｸM-PRO"/>
                <w:sz w:val="20"/>
                <w:szCs w:val="20"/>
              </w:rPr>
            </w:pPr>
            <w:r w:rsidRPr="00AF5518">
              <w:rPr>
                <w:rFonts w:ascii="HG丸ｺﾞｼｯｸM-PRO" w:eastAsia="HG丸ｺﾞｼｯｸM-PRO" w:hAnsi="HG丸ｺﾞｼｯｸM-PRO" w:hint="eastAsia"/>
                <w:sz w:val="20"/>
                <w:szCs w:val="20"/>
              </w:rPr>
              <w:t>場の設定</w:t>
            </w:r>
            <w:r w:rsidR="004B0728">
              <w:rPr>
                <w:rFonts w:ascii="HG丸ｺﾞｼｯｸM-PRO" w:eastAsia="HG丸ｺﾞｼｯｸM-PRO" w:hAnsi="HG丸ｺﾞｼｯｸM-PRO" w:hint="eastAsia"/>
                <w:sz w:val="20"/>
                <w:szCs w:val="20"/>
              </w:rPr>
              <w:t>。</w:t>
            </w:r>
          </w:p>
          <w:p w14:paraId="4D71427C" w14:textId="5ACF135B" w:rsidR="009B2EDA" w:rsidRDefault="00AF5518" w:rsidP="004B0728">
            <w:pPr>
              <w:snapToGrid w:val="0"/>
              <w:spacing w:line="300" w:lineRule="exac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25504" behindDoc="0" locked="0" layoutInCell="1" allowOverlap="1" wp14:anchorId="491F9B95" wp14:editId="7FDAB2B0">
                      <wp:simplePos x="0" y="0"/>
                      <wp:positionH relativeFrom="column">
                        <wp:posOffset>-34520</wp:posOffset>
                      </wp:positionH>
                      <wp:positionV relativeFrom="paragraph">
                        <wp:posOffset>195936</wp:posOffset>
                      </wp:positionV>
                      <wp:extent cx="2045970" cy="718457"/>
                      <wp:effectExtent l="0" t="0" r="11430" b="24765"/>
                      <wp:wrapNone/>
                      <wp:docPr id="11" name="四角形: 角を丸くする 32"/>
                      <wp:cNvGraphicFramePr/>
                      <a:graphic xmlns:a="http://schemas.openxmlformats.org/drawingml/2006/main">
                        <a:graphicData uri="http://schemas.microsoft.com/office/word/2010/wordprocessingShape">
                          <wps:wsp>
                            <wps:cNvSpPr/>
                            <wps:spPr>
                              <a:xfrm>
                                <a:off x="0" y="0"/>
                                <a:ext cx="2045970" cy="718457"/>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7916E72C" w14:textId="7C807994" w:rsidR="00637054" w:rsidRDefault="00637054" w:rsidP="00AF5518">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4B0728">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hint="eastAsia"/>
                                      <w:sz w:val="20"/>
                                      <w:szCs w:val="21"/>
                                      <w:u w:val="single"/>
                                    </w:rPr>
                                    <w:t>自分</w:t>
                                  </w:r>
                                  <w:r>
                                    <w:rPr>
                                      <w:rFonts w:ascii="HG丸ｺﾞｼｯｸM-PRO" w:eastAsia="HG丸ｺﾞｼｯｸM-PRO" w:hAnsi="HG丸ｺﾞｼｯｸM-PRO"/>
                                      <w:sz w:val="20"/>
                                      <w:szCs w:val="21"/>
                                      <w:u w:val="single"/>
                                    </w:rPr>
                                    <w:t>の考えを形成する</w:t>
                                  </w:r>
                                </w:p>
                                <w:p w14:paraId="7EAF8522" w14:textId="41B8B351" w:rsidR="00637054" w:rsidRPr="009B2EDA" w:rsidRDefault="00637054" w:rsidP="00AF5518">
                                  <w:pPr>
                                    <w:spacing w:line="0" w:lineRule="atLeast"/>
                                    <w:jc w:val="left"/>
                                    <w:rPr>
                                      <w:rFonts w:ascii="HG丸ｺﾞｼｯｸM-PRO" w:eastAsia="HG丸ｺﾞｼｯｸM-PRO" w:hAnsi="HG丸ｺﾞｼｯｸM-PRO"/>
                                      <w:sz w:val="20"/>
                                      <w:szCs w:val="21"/>
                                    </w:rPr>
                                  </w:pPr>
                                  <w:r w:rsidRPr="00F863FD">
                                    <w:rPr>
                                      <w:rFonts w:ascii="HG丸ｺﾞｼｯｸM-PRO" w:eastAsia="HG丸ｺﾞｼｯｸM-PRO" w:hAnsi="HG丸ｺﾞｼｯｸM-PRO" w:hint="eastAsia"/>
                                      <w:sz w:val="20"/>
                                      <w:szCs w:val="21"/>
                                    </w:rPr>
                                    <w:t>得られた解を自分の言葉でまとめ表現している。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91F9B95" id="_x0000_s1032" style="position:absolute;left:0;text-align:left;margin-left:-2.7pt;margin-top:15.45pt;width:161.1pt;height:56.5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" fillcolor="window" strokecolor="windowText" strokeweight=".25pt">
                      <v:stroke joinstyle="miter"/>
                      <v:textbox inset="0,0,0,0">
                        <w:txbxContent>
                          <w:p w14:paraId="7916E72C" w14:textId="7C807994" w:rsidR="00637054" w:rsidRDefault="00637054" w:rsidP="00AF5518">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4B0728">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hint="eastAsia"/>
                                <w:sz w:val="20"/>
                                <w:szCs w:val="21"/>
                                <w:u w:val="single"/>
                              </w:rPr>
                              <w:t>自分</w:t>
                            </w:r>
                            <w:r>
                              <w:rPr>
                                <w:rFonts w:ascii="HG丸ｺﾞｼｯｸM-PRO" w:eastAsia="HG丸ｺﾞｼｯｸM-PRO" w:hAnsi="HG丸ｺﾞｼｯｸM-PRO"/>
                                <w:sz w:val="20"/>
                                <w:szCs w:val="21"/>
                                <w:u w:val="single"/>
                              </w:rPr>
                              <w:t>の考えを形成する</w:t>
                            </w:r>
                          </w:p>
                          <w:p w14:paraId="7EAF8522" w14:textId="41B8B351" w:rsidR="00637054" w:rsidRPr="009B2EDA" w:rsidRDefault="00637054" w:rsidP="00AF5518">
                            <w:pPr>
                              <w:spacing w:line="0" w:lineRule="atLeast"/>
                              <w:jc w:val="left"/>
                              <w:rPr>
                                <w:rFonts w:ascii="HG丸ｺﾞｼｯｸM-PRO" w:eastAsia="HG丸ｺﾞｼｯｸM-PRO" w:hAnsi="HG丸ｺﾞｼｯｸM-PRO"/>
                                <w:sz w:val="20"/>
                                <w:szCs w:val="21"/>
                              </w:rPr>
                            </w:pPr>
                            <w:r w:rsidRPr="00F863FD">
                              <w:rPr>
                                <w:rFonts w:ascii="HG丸ｺﾞｼｯｸM-PRO" w:eastAsia="HG丸ｺﾞｼｯｸM-PRO" w:hAnsi="HG丸ｺﾞｼｯｸM-PRO" w:hint="eastAsia"/>
                                <w:sz w:val="20"/>
                                <w:szCs w:val="21"/>
                              </w:rPr>
                              <w:t>得られた解を自分の言葉でまとめ表現している。</w:t>
                            </w:r>
                          </w:p>
                        </w:txbxContent>
                      </v:textbox>
                    </v:roundrect>
                  </w:pict>
                </mc:Fallback>
              </mc:AlternateContent>
            </w:r>
          </w:p>
          <w:p w14:paraId="4A103893" w14:textId="4D50F0A6" w:rsidR="009B2EDA" w:rsidRDefault="004B0728" w:rsidP="004B0728">
            <w:pPr>
              <w:snapToGrid w:val="0"/>
              <w:spacing w:line="300" w:lineRule="exact"/>
              <w:ind w:left="210" w:hangingChars="100" w:hanging="210"/>
              <w:rPr>
                <w:rFonts w:ascii="HG丸ｺﾞｼｯｸM-PRO" w:eastAsia="HG丸ｺﾞｼｯｸM-PRO" w:hAnsi="HG丸ｺﾞｼｯｸM-PRO"/>
                <w:sz w:val="20"/>
                <w:szCs w:val="20"/>
              </w:rPr>
            </w:pPr>
            <w:r>
              <w:rPr>
                <w:noProof/>
              </w:rPr>
              <w:drawing>
                <wp:anchor distT="0" distB="0" distL="114300" distR="114300" simplePos="0" relativeHeight="251931648" behindDoc="0" locked="0" layoutInCell="1" allowOverlap="1" wp14:anchorId="009BBF0B" wp14:editId="69F1A432">
                  <wp:simplePos x="0" y="0"/>
                  <wp:positionH relativeFrom="column">
                    <wp:posOffset>80010</wp:posOffset>
                  </wp:positionH>
                  <wp:positionV relativeFrom="paragraph">
                    <wp:posOffset>26091</wp:posOffset>
                  </wp:positionV>
                  <wp:extent cx="256019" cy="262255"/>
                  <wp:effectExtent l="0" t="0" r="0" b="4445"/>
                  <wp:wrapNone/>
                  <wp:docPr id="20" name="図 21" descr="物体, 置き時計 が含まれている画像&#10;&#10;自動的に生成された説明">
                    <a:extLst xmlns:a="http://schemas.openxmlformats.org/drawingml/2006/main">
                      <a:ext uri="{FF2B5EF4-FFF2-40B4-BE49-F238E27FC236}">
                        <a16:creationId xmlns:a16="http://schemas.microsoft.com/office/drawing/2014/main" id="{1CD58A4C-5C5A-4306-A709-F2FFBDEA22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1" descr="物体, 置き時計 が含まれている画像&#10;&#10;自動的に生成された説明">
                            <a:extLst>
                              <a:ext uri="{FF2B5EF4-FFF2-40B4-BE49-F238E27FC236}">
                                <a16:creationId xmlns:a16="http://schemas.microsoft.com/office/drawing/2014/main" id="{1CD58A4C-5C5A-4306-A709-F2FFBDEA2291}"/>
                              </a:ext>
                            </a:extLst>
                          </pic:cNvPr>
                          <pic:cNvPicPr>
                            <a:picLocks noChangeAspect="1" noChangeArrowheads="1"/>
                          </pic:cNvPicPr>
                        </pic:nvPicPr>
                        <pic:blipFill>
                          <a:blip r:embed="rId12" cstate="email">
                            <a:extLst>
                              <a:ext uri="{28A0092B-C50C-407E-A947-70E740481C1C}">
                                <a14:useLocalDpi xmlns:a14="http://schemas.microsoft.com/office/drawing/2010/main"/>
                              </a:ext>
                            </a:extLst>
                          </a:blip>
                          <a:stretch>
                            <a:fillRect/>
                          </a:stretch>
                        </pic:blipFill>
                        <pic:spPr bwMode="auto">
                          <a:xfrm>
                            <a:off x="0" y="0"/>
                            <a:ext cx="256019" cy="262255"/>
                          </a:xfrm>
                          <a:prstGeom prst="rect">
                            <a:avLst/>
                          </a:prstGeom>
                          <a:noFill/>
                        </pic:spPr>
                      </pic:pic>
                    </a:graphicData>
                  </a:graphic>
                  <wp14:sizeRelH relativeFrom="margin">
                    <wp14:pctWidth>0</wp14:pctWidth>
                  </wp14:sizeRelH>
                  <wp14:sizeRelV relativeFrom="margin">
                    <wp14:pctHeight>0</wp14:pctHeight>
                  </wp14:sizeRelV>
                </wp:anchor>
              </w:drawing>
            </w:r>
          </w:p>
          <w:p w14:paraId="0E5B18C2" w14:textId="2F056387" w:rsidR="009B2EDA" w:rsidRDefault="009B2EDA" w:rsidP="004B0728">
            <w:pPr>
              <w:snapToGrid w:val="0"/>
              <w:spacing w:line="300" w:lineRule="exact"/>
              <w:ind w:left="200" w:hangingChars="100" w:hanging="200"/>
              <w:rPr>
                <w:rFonts w:ascii="HG丸ｺﾞｼｯｸM-PRO" w:eastAsia="HG丸ｺﾞｼｯｸM-PRO" w:hAnsi="HG丸ｺﾞｼｯｸM-PRO"/>
                <w:sz w:val="20"/>
                <w:szCs w:val="20"/>
              </w:rPr>
            </w:pPr>
          </w:p>
          <w:p w14:paraId="190DE002" w14:textId="1FF056A4" w:rsidR="009B2EDA" w:rsidRDefault="009B2EDA" w:rsidP="004B0728">
            <w:pPr>
              <w:snapToGrid w:val="0"/>
              <w:spacing w:line="300" w:lineRule="exact"/>
              <w:ind w:left="200" w:hangingChars="100" w:hanging="200"/>
              <w:rPr>
                <w:rFonts w:ascii="HG丸ｺﾞｼｯｸM-PRO" w:eastAsia="HG丸ｺﾞｼｯｸM-PRO" w:hAnsi="HG丸ｺﾞｼｯｸM-PRO"/>
                <w:sz w:val="20"/>
                <w:szCs w:val="20"/>
              </w:rPr>
            </w:pPr>
          </w:p>
          <w:p w14:paraId="681530EC" w14:textId="73373389" w:rsidR="009B2EDA" w:rsidRDefault="009B2EDA" w:rsidP="004B0728">
            <w:pPr>
              <w:snapToGrid w:val="0"/>
              <w:spacing w:line="300" w:lineRule="exact"/>
              <w:ind w:left="200" w:hangingChars="100" w:hanging="200"/>
              <w:rPr>
                <w:rFonts w:ascii="HG丸ｺﾞｼｯｸM-PRO" w:eastAsia="HG丸ｺﾞｼｯｸM-PRO" w:hAnsi="HG丸ｺﾞｼｯｸM-PRO"/>
                <w:sz w:val="20"/>
                <w:szCs w:val="20"/>
              </w:rPr>
            </w:pPr>
          </w:p>
          <w:p w14:paraId="14C33EFD" w14:textId="0ECA47F9" w:rsidR="00F863FD" w:rsidRPr="00BA7B86" w:rsidRDefault="00F863FD" w:rsidP="00CB6910">
            <w:pPr>
              <w:snapToGrid w:val="0"/>
              <w:spacing w:line="30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F863FD">
              <w:rPr>
                <w:rFonts w:ascii="HG丸ｺﾞｼｯｸM-PRO" w:eastAsia="HG丸ｺﾞｼｯｸM-PRO" w:hAnsi="HG丸ｺﾞｼｯｸM-PRO" w:hint="eastAsia"/>
                <w:sz w:val="20"/>
                <w:szCs w:val="20"/>
              </w:rPr>
              <w:t>自分の学びを自分の言葉（表現）でまとめる時間の保障→自己評価の場の設定</w:t>
            </w:r>
            <w:r w:rsidR="004B0728">
              <w:rPr>
                <w:rFonts w:ascii="HG丸ｺﾞｼｯｸM-PRO" w:eastAsia="HG丸ｺﾞｼｯｸM-PRO" w:hAnsi="HG丸ｺﾞｼｯｸM-PRO" w:hint="eastAsia"/>
                <w:sz w:val="20"/>
                <w:szCs w:val="20"/>
              </w:rPr>
              <w:t>。</w:t>
            </w:r>
          </w:p>
        </w:tc>
      </w:tr>
      <w:tr w:rsidR="0071184C" w:rsidRPr="00BA7B86" w14:paraId="64677105" w14:textId="77777777" w:rsidTr="00CE229F">
        <w:tc>
          <w:tcPr>
            <w:tcW w:w="9918" w:type="dxa"/>
            <w:gridSpan w:val="10"/>
            <w:shd w:val="clear" w:color="auto" w:fill="D9D9D9" w:themeFill="background1" w:themeFillShade="D9"/>
          </w:tcPr>
          <w:p w14:paraId="2D4C550C" w14:textId="785C7D69" w:rsidR="0071184C" w:rsidRPr="00BA7B86" w:rsidRDefault="0071184C">
            <w:pP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lastRenderedPageBreak/>
              <w:t>５　単元の指導と評価の計画（全</w:t>
            </w:r>
            <w:r w:rsidR="007968D6">
              <w:rPr>
                <w:rFonts w:ascii="HG丸ｺﾞｼｯｸM-PRO" w:eastAsia="HG丸ｺﾞｼｯｸM-PRO" w:hAnsi="HG丸ｺﾞｼｯｸM-PRO"/>
                <w:sz w:val="20"/>
                <w:szCs w:val="20"/>
              </w:rPr>
              <w:t>1</w:t>
            </w:r>
            <w:r w:rsidR="002A4E47">
              <w:rPr>
                <w:rFonts w:ascii="HG丸ｺﾞｼｯｸM-PRO" w:eastAsia="HG丸ｺﾞｼｯｸM-PRO" w:hAnsi="HG丸ｺﾞｼｯｸM-PRO" w:hint="eastAsia"/>
                <w:sz w:val="20"/>
                <w:szCs w:val="20"/>
              </w:rPr>
              <w:t>９</w:t>
            </w:r>
            <w:r w:rsidRPr="00BA7B86">
              <w:rPr>
                <w:rFonts w:ascii="HG丸ｺﾞｼｯｸM-PRO" w:eastAsia="HG丸ｺﾞｼｯｸM-PRO" w:hAnsi="HG丸ｺﾞｼｯｸM-PRO" w:hint="eastAsia"/>
                <w:sz w:val="20"/>
                <w:szCs w:val="20"/>
              </w:rPr>
              <w:t>時間）</w:t>
            </w:r>
          </w:p>
        </w:tc>
      </w:tr>
      <w:tr w:rsidR="00C51FF1" w:rsidRPr="00BA7B86" w14:paraId="683380AC" w14:textId="77777777" w:rsidTr="00C35DED">
        <w:trPr>
          <w:cantSplit/>
          <w:trHeight w:val="747"/>
        </w:trPr>
        <w:tc>
          <w:tcPr>
            <w:tcW w:w="421" w:type="dxa"/>
            <w:textDirection w:val="tbRlV"/>
            <w:vAlign w:val="center"/>
          </w:tcPr>
          <w:p w14:paraId="6F67A77A" w14:textId="28B64564" w:rsidR="0071184C" w:rsidRPr="00BA7B86" w:rsidRDefault="00CE229F" w:rsidP="00C35DED">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時間</w:t>
            </w:r>
          </w:p>
        </w:tc>
        <w:tc>
          <w:tcPr>
            <w:tcW w:w="1134" w:type="dxa"/>
            <w:vAlign w:val="center"/>
          </w:tcPr>
          <w:p w14:paraId="72E75D6B" w14:textId="77777777"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具体的な</w:t>
            </w:r>
          </w:p>
          <w:p w14:paraId="7690EB47" w14:textId="24447FCB"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2374B4">
              <w:rPr>
                <w:rFonts w:ascii="HG丸ｺﾞｼｯｸM-PRO" w:eastAsia="HG丸ｺﾞｼｯｸM-PRO" w:hAnsi="HG丸ｺﾞｼｯｸM-PRO" w:hint="eastAsia"/>
                <w:w w:val="80"/>
                <w:kern w:val="0"/>
                <w:sz w:val="20"/>
                <w:szCs w:val="20"/>
                <w:fitText w:val="800" w:id="-2060774912"/>
              </w:rPr>
              <w:t>子どもの姿</w:t>
            </w:r>
          </w:p>
        </w:tc>
        <w:tc>
          <w:tcPr>
            <w:tcW w:w="4536" w:type="dxa"/>
            <w:gridSpan w:val="3"/>
            <w:vAlign w:val="center"/>
          </w:tcPr>
          <w:p w14:paraId="309EFBA7" w14:textId="2F517318"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学習課題（◆）</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主な学習活動（○）</w:t>
            </w:r>
          </w:p>
        </w:tc>
        <w:tc>
          <w:tcPr>
            <w:tcW w:w="3827" w:type="dxa"/>
            <w:gridSpan w:val="5"/>
            <w:vAlign w:val="center"/>
          </w:tcPr>
          <w:p w14:paraId="5E290F0E" w14:textId="1BDA8F0F"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評価の観点【】</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評価規準</w:t>
            </w:r>
          </w:p>
        </w:tc>
      </w:tr>
      <w:tr w:rsidR="00C51FF1" w:rsidRPr="00BA7B86" w14:paraId="7E7CAB03" w14:textId="77777777" w:rsidTr="00C35DED">
        <w:trPr>
          <w:cantSplit/>
          <w:trHeight w:val="1267"/>
        </w:trPr>
        <w:tc>
          <w:tcPr>
            <w:tcW w:w="421" w:type="dxa"/>
            <w:textDirection w:val="tbRlV"/>
            <w:vAlign w:val="center"/>
          </w:tcPr>
          <w:p w14:paraId="1ADC389A" w14:textId="01144E83" w:rsidR="00C51FF1" w:rsidRPr="00BA7B86" w:rsidRDefault="00C51FF1" w:rsidP="00C35DED">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１</w:t>
            </w:r>
            <w:r w:rsidR="007B4248">
              <w:rPr>
                <w:rFonts w:ascii="HG丸ｺﾞｼｯｸM-PRO" w:eastAsia="HG丸ｺﾞｼｯｸM-PRO" w:hAnsi="HG丸ｺﾞｼｯｸM-PRO" w:hint="eastAsia"/>
                <w:sz w:val="20"/>
                <w:szCs w:val="20"/>
              </w:rPr>
              <w:t>・２</w:t>
            </w:r>
            <w:r w:rsidR="00367267">
              <w:rPr>
                <w:rFonts w:ascii="HG丸ｺﾞｼｯｸM-PRO" w:eastAsia="HG丸ｺﾞｼｯｸM-PRO" w:hAnsi="HG丸ｺﾞｼｯｸM-PRO" w:hint="eastAsia"/>
                <w:sz w:val="20"/>
                <w:szCs w:val="20"/>
              </w:rPr>
              <w:t>・３</w:t>
            </w:r>
          </w:p>
        </w:tc>
        <w:tc>
          <w:tcPr>
            <w:tcW w:w="1134" w:type="dxa"/>
          </w:tcPr>
          <w:p w14:paraId="546F7A61" w14:textId="2CAEE3A3" w:rsidR="00C51FF1" w:rsidRPr="00BA7B86" w:rsidRDefault="004E7502"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33696" behindDoc="0" locked="0" layoutInCell="1" allowOverlap="1" wp14:anchorId="4E96A2DA" wp14:editId="3D8F94F1">
                  <wp:simplePos x="0" y="0"/>
                  <wp:positionH relativeFrom="column">
                    <wp:posOffset>138430</wp:posOffset>
                  </wp:positionH>
                  <wp:positionV relativeFrom="paragraph">
                    <wp:posOffset>103177</wp:posOffset>
                  </wp:positionV>
                  <wp:extent cx="279400" cy="307033"/>
                  <wp:effectExtent l="0" t="0" r="6350" b="0"/>
                  <wp:wrapNone/>
                  <wp:docPr id="19" name="図 19">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13" cstate="email">
                            <a:extLst>
                              <a:ext uri="{28A0092B-C50C-407E-A947-70E740481C1C}">
                                <a14:useLocalDpi xmlns:a14="http://schemas.microsoft.com/office/drawing/2010/main" val="0"/>
                              </a:ext>
                            </a:extLst>
                          </a:blip>
                          <a:stretch>
                            <a:fillRect/>
                          </a:stretch>
                        </pic:blipFill>
                        <pic:spPr bwMode="auto">
                          <a:xfrm>
                            <a:off x="0" y="0"/>
                            <a:ext cx="279400" cy="307033"/>
                          </a:xfrm>
                          <a:prstGeom prst="rect">
                            <a:avLst/>
                          </a:prstGeom>
                          <a:noFill/>
                        </pic:spPr>
                      </pic:pic>
                    </a:graphicData>
                  </a:graphic>
                </wp:anchor>
              </w:drawing>
            </w:r>
          </w:p>
          <w:p w14:paraId="0D7437ED" w14:textId="048CE80D" w:rsidR="00C51FF1" w:rsidRPr="00BA7B86" w:rsidRDefault="004E7502"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32672" behindDoc="0" locked="0" layoutInCell="1" allowOverlap="1" wp14:anchorId="1E232A82" wp14:editId="42BDEF21">
                  <wp:simplePos x="0" y="0"/>
                  <wp:positionH relativeFrom="column">
                    <wp:posOffset>132080</wp:posOffset>
                  </wp:positionH>
                  <wp:positionV relativeFrom="paragraph">
                    <wp:posOffset>367337</wp:posOffset>
                  </wp:positionV>
                  <wp:extent cx="294640" cy="304800"/>
                  <wp:effectExtent l="0" t="0" r="0" b="0"/>
                  <wp:wrapNone/>
                  <wp:docPr id="21" name="図 11" descr="標識 が含まれている画像&#10;&#10;自動的に生成された説明">
                    <a:extLst xmlns:a="http://schemas.openxmlformats.org/drawingml/2006/main">
                      <a:ext uri="{FF2B5EF4-FFF2-40B4-BE49-F238E27FC236}">
                        <a16:creationId xmlns:a16="http://schemas.microsoft.com/office/drawing/2014/main" id="{5A89E20E-BB5A-4095-9148-36B104A63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標識 が含まれている画像&#10;&#10;自動的に生成された説明">
                            <a:extLst>
                              <a:ext uri="{FF2B5EF4-FFF2-40B4-BE49-F238E27FC236}">
                                <a16:creationId xmlns:a16="http://schemas.microsoft.com/office/drawing/2014/main" id="{5A89E20E-BB5A-4095-9148-36B104A63B1F}"/>
                              </a:ext>
                            </a:extLst>
                          </pic:cNvPr>
                          <pic:cNvPicPr>
                            <a:picLocks noChangeAspect="1" noChangeArrowheads="1"/>
                          </pic:cNvPicPr>
                        </pic:nvPicPr>
                        <pic:blipFill>
                          <a:blip r:embed="rId14" cstate="email">
                            <a:extLst>
                              <a:ext uri="{28A0092B-C50C-407E-A947-70E740481C1C}">
                                <a14:useLocalDpi xmlns:a14="http://schemas.microsoft.com/office/drawing/2010/main" val="0"/>
                              </a:ext>
                            </a:extLst>
                          </a:blip>
                          <a:stretch>
                            <a:fillRect/>
                          </a:stretch>
                        </pic:blipFill>
                        <pic:spPr bwMode="auto">
                          <a:xfrm>
                            <a:off x="0" y="0"/>
                            <a:ext cx="294640" cy="304800"/>
                          </a:xfrm>
                          <a:prstGeom prst="rect">
                            <a:avLst/>
                          </a:prstGeom>
                          <a:noFill/>
                        </pic:spPr>
                      </pic:pic>
                    </a:graphicData>
                  </a:graphic>
                </wp:anchor>
              </w:drawing>
            </w:r>
          </w:p>
        </w:tc>
        <w:tc>
          <w:tcPr>
            <w:tcW w:w="4536" w:type="dxa"/>
            <w:gridSpan w:val="3"/>
            <w:tcBorders>
              <w:bottom w:val="single" w:sz="4" w:space="0" w:color="auto"/>
            </w:tcBorders>
          </w:tcPr>
          <w:p w14:paraId="60EDC756" w14:textId="57E3FC19" w:rsidR="007A73C3" w:rsidRPr="00C35DED" w:rsidRDefault="007A73C3" w:rsidP="00367267">
            <w:pPr>
              <w:snapToGrid w:val="0"/>
              <w:spacing w:line="160" w:lineRule="atLeast"/>
              <w:ind w:left="124" w:hangingChars="100" w:hanging="124"/>
              <w:rPr>
                <w:rFonts w:ascii="HG丸ｺﾞｼｯｸM-PRO" w:eastAsia="HG丸ｺﾞｼｯｸM-PRO" w:hAnsi="HG丸ｺﾞｼｯｸM-PRO"/>
                <w:sz w:val="20"/>
                <w:szCs w:val="20"/>
                <w:bdr w:val="single" w:sz="4" w:space="0" w:color="auto"/>
              </w:rPr>
            </w:pPr>
            <w:r w:rsidRPr="004E7502">
              <w:rPr>
                <w:rFonts w:ascii="HG丸ｺﾞｼｯｸM-PRO" w:eastAsia="HG丸ｺﾞｼｯｸM-PRO" w:hAnsi="HG丸ｺﾞｼｯｸM-PRO" w:hint="eastAsia"/>
                <w:spacing w:val="1"/>
                <w:w w:val="61"/>
                <w:kern w:val="0"/>
                <w:sz w:val="20"/>
                <w:szCs w:val="20"/>
                <w:bdr w:val="single" w:sz="4" w:space="0" w:color="auto"/>
                <w:fitText w:val="4200" w:id="-1952794366"/>
              </w:rPr>
              <w:t>◆</w:t>
            </w:r>
            <w:r w:rsidR="00DB37F5" w:rsidRPr="004E7502">
              <w:rPr>
                <w:rFonts w:ascii="HG丸ｺﾞｼｯｸM-PRO" w:eastAsia="HG丸ｺﾞｼｯｸM-PRO" w:hAnsi="HG丸ｺﾞｼｯｸM-PRO" w:hint="eastAsia"/>
                <w:spacing w:val="1"/>
                <w:w w:val="61"/>
                <w:kern w:val="0"/>
                <w:sz w:val="20"/>
                <w:szCs w:val="20"/>
                <w:bdr w:val="single" w:sz="4" w:space="0" w:color="auto"/>
                <w:fitText w:val="4200" w:id="-1952794366"/>
              </w:rPr>
              <w:t>ともなって変わる2つの数量の間の関係を，表や式に表すことができる</w:t>
            </w:r>
            <w:r w:rsidR="00DB37F5" w:rsidRPr="004E7502">
              <w:rPr>
                <w:rFonts w:ascii="HG丸ｺﾞｼｯｸM-PRO" w:eastAsia="HG丸ｺﾞｼｯｸM-PRO" w:hAnsi="HG丸ｺﾞｼｯｸM-PRO" w:hint="eastAsia"/>
                <w:spacing w:val="-8"/>
                <w:w w:val="61"/>
                <w:kern w:val="0"/>
                <w:sz w:val="20"/>
                <w:szCs w:val="20"/>
                <w:bdr w:val="single" w:sz="4" w:space="0" w:color="auto"/>
                <w:fitText w:val="4200" w:id="-1952794366"/>
              </w:rPr>
              <w:t>。</w:t>
            </w:r>
          </w:p>
          <w:p w14:paraId="1AA82D9A" w14:textId="6A58324F" w:rsidR="00C51FF1" w:rsidRDefault="00C31E79" w:rsidP="00C108ED">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E3679F">
              <w:rPr>
                <w:rFonts w:ascii="HG丸ｺﾞｼｯｸM-PRO" w:eastAsia="HG丸ｺﾞｼｯｸM-PRO" w:hAnsi="HG丸ｺﾞｼｯｸM-PRO" w:hint="eastAsia"/>
                <w:sz w:val="20"/>
                <w:szCs w:val="20"/>
              </w:rPr>
              <w:t xml:space="preserve">　</w:t>
            </w:r>
            <w:r w:rsidR="00DB37F5">
              <w:rPr>
                <w:rFonts w:ascii="HG丸ｺﾞｼｯｸM-PRO" w:eastAsia="HG丸ｺﾞｼｯｸM-PRO" w:hAnsi="HG丸ｺﾞｼｯｸM-PRO" w:hint="eastAsia"/>
                <w:sz w:val="20"/>
                <w:szCs w:val="20"/>
              </w:rPr>
              <w:t>2つの数量の間に関数の関係があるかどうかを判断する</w:t>
            </w:r>
            <w:r w:rsidR="00E3679F">
              <w:rPr>
                <w:rFonts w:ascii="HG丸ｺﾞｼｯｸM-PRO" w:eastAsia="HG丸ｺﾞｼｯｸM-PRO" w:hAnsi="HG丸ｺﾞｼｯｸM-PRO" w:hint="eastAsia"/>
                <w:sz w:val="20"/>
                <w:szCs w:val="20"/>
              </w:rPr>
              <w:t>。</w:t>
            </w:r>
          </w:p>
          <w:p w14:paraId="3E92399E" w14:textId="61C9ED79" w:rsidR="00B15098" w:rsidRPr="00BA7B86" w:rsidRDefault="00B15098" w:rsidP="00C108ED">
            <w:pPr>
              <w:snapToGrid w:val="0"/>
              <w:spacing w:line="160" w:lineRule="atLeast"/>
              <w:ind w:left="200" w:hangingChars="100" w:hanging="200"/>
              <w:rPr>
                <w:rFonts w:ascii="HG丸ｺﾞｼｯｸM-PRO" w:eastAsia="HG丸ｺﾞｼｯｸM-PRO" w:hAnsi="HG丸ｺﾞｼｯｸM-PRO"/>
                <w:sz w:val="20"/>
                <w:szCs w:val="20"/>
              </w:rPr>
            </w:pPr>
          </w:p>
        </w:tc>
        <w:tc>
          <w:tcPr>
            <w:tcW w:w="3827" w:type="dxa"/>
            <w:gridSpan w:val="5"/>
          </w:tcPr>
          <w:p w14:paraId="29742C6A" w14:textId="601BE1BD" w:rsidR="00C35DED" w:rsidRDefault="00C108ED" w:rsidP="00286FC5">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DB37F5">
              <w:rPr>
                <w:rFonts w:ascii="HG丸ｺﾞｼｯｸM-PRO" w:eastAsia="HG丸ｺﾞｼｯｸM-PRO" w:hAnsi="HG丸ｺﾞｼｯｸM-PRO" w:hint="eastAsia"/>
                <w:sz w:val="20"/>
                <w:szCs w:val="20"/>
              </w:rPr>
              <w:t>思・判・表</w:t>
            </w:r>
            <w:r w:rsidRPr="00BA7B86">
              <w:rPr>
                <w:rFonts w:ascii="HG丸ｺﾞｼｯｸM-PRO" w:eastAsia="HG丸ｺﾞｼｯｸM-PRO" w:hAnsi="HG丸ｺﾞｼｯｸM-PRO" w:hint="eastAsia"/>
                <w:sz w:val="20"/>
                <w:szCs w:val="20"/>
              </w:rPr>
              <w:t>】</w:t>
            </w:r>
          </w:p>
          <w:p w14:paraId="089923D7" w14:textId="77777777" w:rsidR="00E3679F" w:rsidRDefault="00C35DED" w:rsidP="00E3679F">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637054" w:rsidRPr="00637054">
              <w:rPr>
                <w:rFonts w:ascii="HG丸ｺﾞｼｯｸM-PRO" w:eastAsia="HG丸ｺﾞｼｯｸM-PRO" w:hAnsi="HG丸ｺﾞｼｯｸM-PRO" w:hint="eastAsia"/>
                <w:sz w:val="20"/>
                <w:szCs w:val="20"/>
              </w:rPr>
              <w:t>比例，反比例などについての基礎的・基本的な知識及び技能を活用しながら，事象を見通しをもって論理的に考察</w:t>
            </w:r>
            <w:r w:rsidR="00CB6910">
              <w:rPr>
                <w:rFonts w:ascii="HG丸ｺﾞｼｯｸM-PRO" w:eastAsia="HG丸ｺﾞｼｯｸM-PRO" w:hAnsi="HG丸ｺﾞｼｯｸM-PRO" w:hint="eastAsia"/>
                <w:sz w:val="20"/>
                <w:szCs w:val="20"/>
              </w:rPr>
              <w:t>することができている</w:t>
            </w:r>
            <w:r w:rsidR="00637054">
              <w:rPr>
                <w:rFonts w:ascii="HG丸ｺﾞｼｯｸM-PRO" w:eastAsia="HG丸ｺﾞｼｯｸM-PRO" w:hAnsi="HG丸ｺﾞｼｯｸM-PRO" w:hint="eastAsia"/>
                <w:sz w:val="20"/>
                <w:szCs w:val="20"/>
              </w:rPr>
              <w:t>。</w:t>
            </w:r>
          </w:p>
          <w:p w14:paraId="0AB936EC" w14:textId="1B68E195" w:rsidR="00C51FF1" w:rsidRPr="00BA7B86" w:rsidRDefault="002A4E47" w:rsidP="00E3679F">
            <w:pPr>
              <w:snapToGrid w:val="0"/>
              <w:spacing w:line="160" w:lineRule="atLeas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（観察・ノート）</w:t>
            </w:r>
          </w:p>
        </w:tc>
      </w:tr>
      <w:tr w:rsidR="00637054" w:rsidRPr="00BA7B86" w14:paraId="0463CFB8" w14:textId="77777777" w:rsidTr="007D1E1F">
        <w:trPr>
          <w:cantSplit/>
          <w:trHeight w:val="1500"/>
        </w:trPr>
        <w:tc>
          <w:tcPr>
            <w:tcW w:w="421" w:type="dxa"/>
            <w:tcBorders>
              <w:bottom w:val="single" w:sz="4" w:space="0" w:color="auto"/>
            </w:tcBorders>
            <w:textDirection w:val="tbRlV"/>
            <w:vAlign w:val="center"/>
          </w:tcPr>
          <w:p w14:paraId="0FB98389" w14:textId="19D070C3" w:rsidR="00637054" w:rsidRPr="00BA7B86" w:rsidRDefault="00637054" w:rsidP="00637054">
            <w:pPr>
              <w:snapToGrid w:val="0"/>
              <w:spacing w:line="16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sz w:val="20"/>
                <w:szCs w:val="20"/>
              </w:rPr>
              <w:t>４</w:t>
            </w:r>
            <w:r w:rsidR="00367267">
              <w:rPr>
                <w:rFonts w:ascii="HG丸ｺﾞｼｯｸM-PRO" w:eastAsia="HG丸ｺﾞｼｯｸM-PRO" w:hAnsi="HG丸ｺﾞｼｯｸM-PRO" w:hint="eastAsia"/>
                <w:sz w:val="20"/>
                <w:szCs w:val="20"/>
              </w:rPr>
              <w:t>・５・６</w:t>
            </w:r>
          </w:p>
        </w:tc>
        <w:tc>
          <w:tcPr>
            <w:tcW w:w="1134" w:type="dxa"/>
            <w:tcBorders>
              <w:bottom w:val="single" w:sz="4" w:space="0" w:color="auto"/>
            </w:tcBorders>
          </w:tcPr>
          <w:p w14:paraId="025E86D9" w14:textId="3F29D81B" w:rsidR="00637054" w:rsidRPr="00BA7B86" w:rsidRDefault="00637054" w:rsidP="00637054">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34720" behindDoc="0" locked="0" layoutInCell="1" allowOverlap="1" wp14:anchorId="0B8B9B02" wp14:editId="2CC57D55">
                  <wp:simplePos x="0" y="0"/>
                  <wp:positionH relativeFrom="column">
                    <wp:posOffset>133841</wp:posOffset>
                  </wp:positionH>
                  <wp:positionV relativeFrom="paragraph">
                    <wp:posOffset>122432</wp:posOffset>
                  </wp:positionV>
                  <wp:extent cx="283147" cy="311150"/>
                  <wp:effectExtent l="0" t="0" r="3175" b="0"/>
                  <wp:wrapNone/>
                  <wp:docPr id="22" name="図 8">
                    <a:extLst xmlns:a="http://schemas.openxmlformats.org/drawingml/2006/main">
                      <a:ext uri="{FF2B5EF4-FFF2-40B4-BE49-F238E27FC236}">
                        <a16:creationId xmlns:a16="http://schemas.microsoft.com/office/drawing/2014/main" id="{16984A11-7EB9-4F56-BB6F-12E31ADE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8">
                            <a:extLst>
                              <a:ext uri="{FF2B5EF4-FFF2-40B4-BE49-F238E27FC236}">
                                <a16:creationId xmlns:a16="http://schemas.microsoft.com/office/drawing/2014/main" id="{16984A11-7EB9-4F56-BB6F-12E31ADEA424}"/>
                              </a:ext>
                            </a:extLst>
                          </pic:cNvPr>
                          <pic:cNvPicPr>
                            <a:picLocks noChangeAspect="1" noChangeArrowheads="1"/>
                          </pic:cNvPicPr>
                        </pic:nvPicPr>
                        <pic:blipFill>
                          <a:blip r:embed="rId15" cstate="email">
                            <a:extLst>
                              <a:ext uri="{28A0092B-C50C-407E-A947-70E740481C1C}">
                                <a14:useLocalDpi xmlns:a14="http://schemas.microsoft.com/office/drawing/2010/main" val="0"/>
                              </a:ext>
                            </a:extLst>
                          </a:blip>
                          <a:stretch>
                            <a:fillRect/>
                          </a:stretch>
                        </pic:blipFill>
                        <pic:spPr bwMode="auto">
                          <a:xfrm>
                            <a:off x="0" y="0"/>
                            <a:ext cx="283147" cy="311150"/>
                          </a:xfrm>
                          <a:prstGeom prst="rect">
                            <a:avLst/>
                          </a:prstGeom>
                          <a:noFill/>
                        </pic:spPr>
                      </pic:pic>
                    </a:graphicData>
                  </a:graphic>
                </wp:anchor>
              </w:drawing>
            </w:r>
          </w:p>
          <w:p w14:paraId="5AF7D28B" w14:textId="43545EFF" w:rsidR="00637054" w:rsidRPr="00BA7B86" w:rsidRDefault="004E7502" w:rsidP="00637054">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35744" behindDoc="0" locked="0" layoutInCell="1" allowOverlap="1" wp14:anchorId="2C838313" wp14:editId="7B7E0625">
                  <wp:simplePos x="0" y="0"/>
                  <wp:positionH relativeFrom="column">
                    <wp:posOffset>128616</wp:posOffset>
                  </wp:positionH>
                  <wp:positionV relativeFrom="paragraph">
                    <wp:posOffset>372991</wp:posOffset>
                  </wp:positionV>
                  <wp:extent cx="294640" cy="304353"/>
                  <wp:effectExtent l="0" t="0" r="0" b="635"/>
                  <wp:wrapNone/>
                  <wp:docPr id="23" name="図 11" descr="標識 が含まれている画像&#10;&#10;自動的に生成された説明">
                    <a:extLst xmlns:a="http://schemas.openxmlformats.org/drawingml/2006/main">
                      <a:ext uri="{FF2B5EF4-FFF2-40B4-BE49-F238E27FC236}">
                        <a16:creationId xmlns:a16="http://schemas.microsoft.com/office/drawing/2014/main" id="{5A89E20E-BB5A-4095-9148-36B104A63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標識 が含まれている画像&#10;&#10;自動的に生成された説明">
                            <a:extLst>
                              <a:ext uri="{FF2B5EF4-FFF2-40B4-BE49-F238E27FC236}">
                                <a16:creationId xmlns:a16="http://schemas.microsoft.com/office/drawing/2014/main" id="{5A89E20E-BB5A-4095-9148-36B104A63B1F}"/>
                              </a:ext>
                            </a:extLst>
                          </pic:cNvPr>
                          <pic:cNvPicPr>
                            <a:picLocks noChangeAspect="1" noChangeArrowheads="1"/>
                          </pic:cNvPicPr>
                        </pic:nvPicPr>
                        <pic:blipFill>
                          <a:blip r:embed="rId16" cstate="email">
                            <a:extLst>
                              <a:ext uri="{28A0092B-C50C-407E-A947-70E740481C1C}">
                                <a14:useLocalDpi xmlns:a14="http://schemas.microsoft.com/office/drawing/2010/main" val="0"/>
                              </a:ext>
                            </a:extLst>
                          </a:blip>
                          <a:stretch>
                            <a:fillRect/>
                          </a:stretch>
                        </pic:blipFill>
                        <pic:spPr bwMode="auto">
                          <a:xfrm>
                            <a:off x="0" y="0"/>
                            <a:ext cx="294640" cy="304353"/>
                          </a:xfrm>
                          <a:prstGeom prst="rect">
                            <a:avLst/>
                          </a:prstGeom>
                          <a:noFill/>
                        </pic:spPr>
                      </pic:pic>
                    </a:graphicData>
                  </a:graphic>
                </wp:anchor>
              </w:drawing>
            </w:r>
          </w:p>
        </w:tc>
        <w:tc>
          <w:tcPr>
            <w:tcW w:w="4536" w:type="dxa"/>
            <w:gridSpan w:val="3"/>
            <w:tcBorders>
              <w:bottom w:val="single" w:sz="4" w:space="0" w:color="auto"/>
            </w:tcBorders>
          </w:tcPr>
          <w:p w14:paraId="2AAF5778" w14:textId="251FB67F" w:rsidR="00637054" w:rsidRPr="00C35DED" w:rsidRDefault="00637054" w:rsidP="00637054">
            <w:pPr>
              <w:snapToGrid w:val="0"/>
              <w:spacing w:line="160" w:lineRule="atLeast"/>
              <w:ind w:left="150" w:hangingChars="100" w:hanging="150"/>
              <w:rPr>
                <w:rFonts w:ascii="HG丸ｺﾞｼｯｸM-PRO" w:eastAsia="HG丸ｺﾞｼｯｸM-PRO" w:hAnsi="HG丸ｺﾞｼｯｸM-PRO"/>
                <w:sz w:val="20"/>
                <w:szCs w:val="20"/>
                <w:bdr w:val="single" w:sz="4" w:space="0" w:color="auto"/>
              </w:rPr>
            </w:pPr>
            <w:r w:rsidRPr="004E7502">
              <w:rPr>
                <w:rFonts w:ascii="HG丸ｺﾞｼｯｸM-PRO" w:eastAsia="HG丸ｺﾞｼｯｸM-PRO" w:hAnsi="HG丸ｺﾞｼｯｸM-PRO" w:hint="eastAsia"/>
                <w:w w:val="75"/>
                <w:kern w:val="0"/>
                <w:sz w:val="20"/>
                <w:szCs w:val="20"/>
                <w:bdr w:val="single" w:sz="4" w:space="0" w:color="auto"/>
                <w:fitText w:val="4200" w:id="-1952794112"/>
              </w:rPr>
              <w:t>◆比例の意味を理解し，比例の関係を式に表すことができる。</w:t>
            </w:r>
          </w:p>
          <w:p w14:paraId="3D2ADEEB" w14:textId="66807D6A" w:rsidR="00637054" w:rsidRDefault="00637054" w:rsidP="00637054">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E3679F">
              <w:rPr>
                <w:rFonts w:ascii="HG丸ｺﾞｼｯｸM-PRO" w:eastAsia="HG丸ｺﾞｼｯｸM-PRO" w:hAnsi="HG丸ｺﾞｼｯｸM-PRO" w:hint="eastAsia"/>
                <w:sz w:val="20"/>
                <w:szCs w:val="20"/>
              </w:rPr>
              <w:t xml:space="preserve">　</w:t>
            </w:r>
            <w:r w:rsidR="00A80A31" w:rsidRPr="00A80A31">
              <w:rPr>
                <w:rFonts w:ascii="Times New Roman" w:eastAsia="HG丸ｺﾞｼｯｸM-PRO" w:hAnsi="Times New Roman" w:cs="Times New Roman"/>
                <w:i/>
                <w:sz w:val="20"/>
                <w:szCs w:val="20"/>
              </w:rPr>
              <w:t>y</w:t>
            </w:r>
            <w:r w:rsidR="00A80A31">
              <w:rPr>
                <w:rFonts w:ascii="HG丸ｺﾞｼｯｸM-PRO" w:eastAsia="HG丸ｺﾞｼｯｸM-PRO" w:hAnsi="HG丸ｺﾞｼｯｸM-PRO" w:hint="eastAsia"/>
                <w:sz w:val="20"/>
                <w:szCs w:val="20"/>
              </w:rPr>
              <w:t>を</w:t>
            </w:r>
            <w:r w:rsidR="00A80A31" w:rsidRPr="00A80A31">
              <w:rPr>
                <w:rFonts w:ascii="Times New Roman" w:eastAsia="HG丸ｺﾞｼｯｸM-PRO" w:hAnsi="Times New Roman" w:cs="Times New Roman"/>
                <w:i/>
                <w:sz w:val="20"/>
                <w:szCs w:val="20"/>
              </w:rPr>
              <w:t>x</w:t>
            </w:r>
            <w:r w:rsidR="00A80A31">
              <w:rPr>
                <w:rFonts w:ascii="HG丸ｺﾞｼｯｸM-PRO" w:eastAsia="HG丸ｺﾞｼｯｸM-PRO" w:hAnsi="HG丸ｺﾞｼｯｸM-PRO" w:hint="eastAsia"/>
                <w:sz w:val="20"/>
                <w:szCs w:val="20"/>
              </w:rPr>
              <w:t>の式で表して，</w:t>
            </w:r>
            <w:r w:rsidR="00A80A31" w:rsidRPr="00A80A31">
              <w:rPr>
                <w:rFonts w:ascii="Times New Roman" w:eastAsia="HG丸ｺﾞｼｯｸM-PRO" w:hAnsi="Times New Roman" w:cs="Times New Roman"/>
                <w:i/>
                <w:sz w:val="20"/>
                <w:szCs w:val="20"/>
              </w:rPr>
              <w:t>y</w:t>
            </w:r>
            <w:r w:rsidR="00A80A31">
              <w:rPr>
                <w:rFonts w:ascii="HG丸ｺﾞｼｯｸM-PRO" w:eastAsia="HG丸ｺﾞｼｯｸM-PRO" w:hAnsi="HG丸ｺﾞｼｯｸM-PRO" w:hint="eastAsia"/>
                <w:sz w:val="20"/>
                <w:szCs w:val="20"/>
              </w:rPr>
              <w:t>が</w:t>
            </w:r>
            <w:r w:rsidR="00A80A31" w:rsidRPr="00A80A31">
              <w:rPr>
                <w:rFonts w:ascii="Times New Roman" w:eastAsia="HG丸ｺﾞｼｯｸM-PRO" w:hAnsi="Times New Roman" w:cs="Times New Roman"/>
                <w:i/>
                <w:sz w:val="20"/>
                <w:szCs w:val="20"/>
              </w:rPr>
              <w:t>x</w:t>
            </w:r>
            <w:r w:rsidR="00A80A31">
              <w:rPr>
                <w:rFonts w:ascii="HG丸ｺﾞｼｯｸM-PRO" w:eastAsia="HG丸ｺﾞｼｯｸM-PRO" w:hAnsi="HG丸ｺﾞｼｯｸM-PRO" w:hint="eastAsia"/>
                <w:sz w:val="20"/>
                <w:szCs w:val="20"/>
              </w:rPr>
              <w:t>に比例するかどうかを調べる</w:t>
            </w:r>
            <w:r w:rsidR="00E3679F">
              <w:rPr>
                <w:rFonts w:ascii="HG丸ｺﾞｼｯｸM-PRO" w:eastAsia="HG丸ｺﾞｼｯｸM-PRO" w:hAnsi="HG丸ｺﾞｼｯｸM-PRO" w:hint="eastAsia"/>
                <w:sz w:val="20"/>
                <w:szCs w:val="20"/>
              </w:rPr>
              <w:t>。</w:t>
            </w:r>
          </w:p>
          <w:p w14:paraId="6ABF59E2" w14:textId="77777777" w:rsidR="00637054" w:rsidRDefault="00637054" w:rsidP="00637054">
            <w:pPr>
              <w:snapToGrid w:val="0"/>
              <w:spacing w:line="160" w:lineRule="atLeast"/>
              <w:ind w:left="200" w:hangingChars="100" w:hanging="200"/>
              <w:rPr>
                <w:rFonts w:ascii="HG丸ｺﾞｼｯｸM-PRO" w:eastAsia="HG丸ｺﾞｼｯｸM-PRO" w:hAnsi="HG丸ｺﾞｼｯｸM-PRO"/>
                <w:sz w:val="20"/>
                <w:szCs w:val="20"/>
              </w:rPr>
            </w:pPr>
          </w:p>
          <w:p w14:paraId="70550C0A" w14:textId="6C991556" w:rsidR="00637054" w:rsidRPr="00BA7B86" w:rsidRDefault="00637054" w:rsidP="00A80A31">
            <w:pPr>
              <w:snapToGrid w:val="0"/>
              <w:spacing w:line="160" w:lineRule="atLeast"/>
              <w:rPr>
                <w:rFonts w:ascii="HG丸ｺﾞｼｯｸM-PRO" w:eastAsia="HG丸ｺﾞｼｯｸM-PRO" w:hAnsi="HG丸ｺﾞｼｯｸM-PRO"/>
                <w:sz w:val="20"/>
                <w:szCs w:val="20"/>
              </w:rPr>
            </w:pPr>
          </w:p>
        </w:tc>
        <w:tc>
          <w:tcPr>
            <w:tcW w:w="3827" w:type="dxa"/>
            <w:gridSpan w:val="5"/>
            <w:tcBorders>
              <w:bottom w:val="single" w:sz="4" w:space="0" w:color="auto"/>
            </w:tcBorders>
          </w:tcPr>
          <w:p w14:paraId="3BBB1E2C" w14:textId="7CF20850" w:rsidR="00637054" w:rsidRDefault="00637054" w:rsidP="00637054">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A80A31">
              <w:rPr>
                <w:rFonts w:ascii="HG丸ｺﾞｼｯｸM-PRO" w:eastAsia="HG丸ｺﾞｼｯｸM-PRO" w:hAnsi="HG丸ｺﾞｼｯｸM-PRO" w:hint="eastAsia"/>
                <w:sz w:val="20"/>
                <w:szCs w:val="20"/>
              </w:rPr>
              <w:t>知・技</w:t>
            </w:r>
            <w:r w:rsidRPr="00BA7B86">
              <w:rPr>
                <w:rFonts w:ascii="HG丸ｺﾞｼｯｸM-PRO" w:eastAsia="HG丸ｺﾞｼｯｸM-PRO" w:hAnsi="HG丸ｺﾞｼｯｸM-PRO" w:hint="eastAsia"/>
                <w:sz w:val="20"/>
                <w:szCs w:val="20"/>
              </w:rPr>
              <w:t>】</w:t>
            </w:r>
          </w:p>
          <w:p w14:paraId="5007D3AD" w14:textId="7FA77A16" w:rsidR="00637054" w:rsidRDefault="00637054" w:rsidP="00E3679F">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A80A31">
              <w:rPr>
                <w:rFonts w:ascii="HG丸ｺﾞｼｯｸM-PRO" w:eastAsia="HG丸ｺﾞｼｯｸM-PRO" w:hAnsi="HG丸ｺﾞｼｯｸM-PRO" w:hint="eastAsia"/>
                <w:sz w:val="20"/>
                <w:szCs w:val="20"/>
              </w:rPr>
              <w:t>比例の関数関係を，表・式などを用いて的確に表現したり，数学的に処理したりしている。</w:t>
            </w:r>
            <w:r w:rsidR="002A4E47">
              <w:rPr>
                <w:rFonts w:ascii="HG丸ｺﾞｼｯｸM-PRO" w:eastAsia="HG丸ｺﾞｼｯｸM-PRO" w:hAnsi="HG丸ｺﾞｼｯｸM-PRO" w:hint="eastAsia"/>
                <w:sz w:val="20"/>
                <w:szCs w:val="20"/>
              </w:rPr>
              <w:t>（観察・ノート）</w:t>
            </w:r>
          </w:p>
          <w:p w14:paraId="41C0DF4D" w14:textId="77777777" w:rsidR="00A80A31" w:rsidRDefault="00A80A31" w:rsidP="00A80A31">
            <w:pPr>
              <w:snapToGrid w:val="0"/>
              <w:spacing w:line="160" w:lineRule="atLeast"/>
              <w:rPr>
                <w:rFonts w:ascii="HG丸ｺﾞｼｯｸM-PRO" w:eastAsia="HG丸ｺﾞｼｯｸM-PRO" w:hAnsi="HG丸ｺﾞｼｯｸM-PRO"/>
                <w:sz w:val="20"/>
                <w:szCs w:val="20"/>
              </w:rPr>
            </w:pPr>
          </w:p>
          <w:p w14:paraId="09BBCAE8" w14:textId="575061B2" w:rsidR="00A80A31" w:rsidRPr="00A80A31" w:rsidRDefault="00A80A31" w:rsidP="00A80A31">
            <w:pPr>
              <w:snapToGrid w:val="0"/>
              <w:spacing w:line="160" w:lineRule="atLeast"/>
              <w:rPr>
                <w:rFonts w:ascii="HG丸ｺﾞｼｯｸM-PRO" w:eastAsia="HG丸ｺﾞｼｯｸM-PRO" w:hAnsi="HG丸ｺﾞｼｯｸM-PRO"/>
                <w:sz w:val="20"/>
                <w:szCs w:val="20"/>
              </w:rPr>
            </w:pPr>
          </w:p>
        </w:tc>
      </w:tr>
      <w:tr w:rsidR="00637054" w:rsidRPr="00BA7B86" w14:paraId="63F60137" w14:textId="77777777" w:rsidTr="007D1E1F">
        <w:trPr>
          <w:trHeight w:val="1466"/>
        </w:trPr>
        <w:tc>
          <w:tcPr>
            <w:tcW w:w="421" w:type="dxa"/>
            <w:textDirection w:val="tbRlV"/>
            <w:vAlign w:val="center"/>
          </w:tcPr>
          <w:p w14:paraId="4587DFF8" w14:textId="130D89F3" w:rsidR="00637054" w:rsidRPr="00BA7B86" w:rsidRDefault="00637054" w:rsidP="00637054">
            <w:pPr>
              <w:snapToGrid w:val="0"/>
              <w:spacing w:line="160" w:lineRule="atLeast"/>
              <w:ind w:left="42"/>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７</w:t>
            </w:r>
            <w:r w:rsidR="00367267">
              <w:rPr>
                <w:rFonts w:ascii="HG丸ｺﾞｼｯｸM-PRO" w:eastAsia="HG丸ｺﾞｼｯｸM-PRO" w:hAnsi="HG丸ｺﾞｼｯｸM-PRO" w:hint="eastAsia"/>
                <w:sz w:val="20"/>
                <w:szCs w:val="20"/>
              </w:rPr>
              <w:t>・８・９</w:t>
            </w:r>
          </w:p>
        </w:tc>
        <w:tc>
          <w:tcPr>
            <w:tcW w:w="1134" w:type="dxa"/>
          </w:tcPr>
          <w:p w14:paraId="7DFEB4B9" w14:textId="5B478597" w:rsidR="00637054" w:rsidRPr="00BA7B86" w:rsidRDefault="00A80A31" w:rsidP="00637054">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36768" behindDoc="0" locked="0" layoutInCell="1" allowOverlap="1" wp14:anchorId="2F65FAED" wp14:editId="76C35DA5">
                  <wp:simplePos x="0" y="0"/>
                  <wp:positionH relativeFrom="column">
                    <wp:posOffset>123825</wp:posOffset>
                  </wp:positionH>
                  <wp:positionV relativeFrom="paragraph">
                    <wp:posOffset>89842</wp:posOffset>
                  </wp:positionV>
                  <wp:extent cx="294640" cy="323781"/>
                  <wp:effectExtent l="0" t="0" r="0" b="635"/>
                  <wp:wrapNone/>
                  <wp:docPr id="24" name="図 24">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17" cstate="email">
                            <a:extLst>
                              <a:ext uri="{28A0092B-C50C-407E-A947-70E740481C1C}">
                                <a14:useLocalDpi xmlns:a14="http://schemas.microsoft.com/office/drawing/2010/main" val="0"/>
                              </a:ext>
                            </a:extLst>
                          </a:blip>
                          <a:stretch>
                            <a:fillRect/>
                          </a:stretch>
                        </pic:blipFill>
                        <pic:spPr bwMode="auto">
                          <a:xfrm>
                            <a:off x="0" y="0"/>
                            <a:ext cx="294640" cy="323781"/>
                          </a:xfrm>
                          <a:prstGeom prst="rect">
                            <a:avLst/>
                          </a:prstGeom>
                          <a:noFill/>
                        </pic:spPr>
                      </pic:pic>
                    </a:graphicData>
                  </a:graphic>
                </wp:anchor>
              </w:drawing>
            </w:r>
          </w:p>
          <w:p w14:paraId="08A80AFC" w14:textId="6C9B6BF7" w:rsidR="00637054" w:rsidRPr="00BA7B86" w:rsidRDefault="00A80A31" w:rsidP="00637054">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37792" behindDoc="0" locked="0" layoutInCell="1" allowOverlap="1" wp14:anchorId="6542C788" wp14:editId="289B3864">
                  <wp:simplePos x="0" y="0"/>
                  <wp:positionH relativeFrom="column">
                    <wp:posOffset>123825</wp:posOffset>
                  </wp:positionH>
                  <wp:positionV relativeFrom="paragraph">
                    <wp:posOffset>327332</wp:posOffset>
                  </wp:positionV>
                  <wp:extent cx="294640" cy="311073"/>
                  <wp:effectExtent l="0" t="0" r="0" b="0"/>
                  <wp:wrapNone/>
                  <wp:docPr id="25" name="図 25"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8" cstate="email">
                            <a:extLst>
                              <a:ext uri="{28A0092B-C50C-407E-A947-70E740481C1C}">
                                <a14:useLocalDpi xmlns:a14="http://schemas.microsoft.com/office/drawing/2010/main" val="0"/>
                              </a:ext>
                            </a:extLst>
                          </a:blip>
                          <a:stretch>
                            <a:fillRect/>
                          </a:stretch>
                        </pic:blipFill>
                        <pic:spPr bwMode="auto">
                          <a:xfrm>
                            <a:off x="0" y="0"/>
                            <a:ext cx="294640" cy="311073"/>
                          </a:xfrm>
                          <a:prstGeom prst="rect">
                            <a:avLst/>
                          </a:prstGeom>
                          <a:noFill/>
                        </pic:spPr>
                      </pic:pic>
                    </a:graphicData>
                  </a:graphic>
                </wp:anchor>
              </w:drawing>
            </w:r>
          </w:p>
        </w:tc>
        <w:tc>
          <w:tcPr>
            <w:tcW w:w="4536" w:type="dxa"/>
            <w:gridSpan w:val="3"/>
          </w:tcPr>
          <w:p w14:paraId="19D35660" w14:textId="7FA566A0" w:rsidR="00637054" w:rsidRDefault="00637054" w:rsidP="00A80A31">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A80A31">
              <w:rPr>
                <w:rFonts w:ascii="HG丸ｺﾞｼｯｸM-PRO" w:eastAsia="HG丸ｺﾞｼｯｸM-PRO" w:hAnsi="HG丸ｺﾞｼｯｸM-PRO" w:hint="eastAsia"/>
                <w:sz w:val="20"/>
                <w:szCs w:val="20"/>
                <w:bdr w:val="single" w:sz="4" w:space="0" w:color="auto"/>
              </w:rPr>
              <w:t>座標の意味や点の表し方がわかる。</w:t>
            </w:r>
          </w:p>
          <w:p w14:paraId="075F16CB" w14:textId="1DB37E67" w:rsidR="00A80A31" w:rsidRPr="00C35DED" w:rsidRDefault="00A80A31" w:rsidP="00A80A31">
            <w:pPr>
              <w:snapToGrid w:val="0"/>
              <w:spacing w:line="160" w:lineRule="atLeast"/>
              <w:ind w:left="153" w:hangingChars="100" w:hanging="153"/>
              <w:rPr>
                <w:rFonts w:ascii="HG丸ｺﾞｼｯｸM-PRO" w:eastAsia="HG丸ｺﾞｼｯｸM-PRO" w:hAnsi="HG丸ｺﾞｼｯｸM-PRO"/>
                <w:sz w:val="20"/>
                <w:szCs w:val="20"/>
                <w:bdr w:val="single" w:sz="4" w:space="0" w:color="auto"/>
              </w:rPr>
            </w:pPr>
            <w:r w:rsidRPr="004E7502">
              <w:rPr>
                <w:rFonts w:ascii="HG丸ｺﾞｼｯｸM-PRO" w:eastAsia="HG丸ｺﾞｼｯｸM-PRO" w:hAnsi="HG丸ｺﾞｼｯｸM-PRO" w:hint="eastAsia"/>
                <w:w w:val="77"/>
                <w:kern w:val="0"/>
                <w:sz w:val="20"/>
                <w:szCs w:val="20"/>
                <w:bdr w:val="single" w:sz="4" w:space="0" w:color="auto"/>
                <w:fitText w:val="4200" w:id="-1952794111"/>
              </w:rPr>
              <w:t>◆比例のグラフの特徴を理解し，それをかくことができる</w:t>
            </w:r>
            <w:r w:rsidRPr="004E7502">
              <w:rPr>
                <w:rFonts w:ascii="HG丸ｺﾞｼｯｸM-PRO" w:eastAsia="HG丸ｺﾞｼｯｸM-PRO" w:hAnsi="HG丸ｺﾞｼｯｸM-PRO" w:hint="eastAsia"/>
                <w:spacing w:val="69"/>
                <w:w w:val="77"/>
                <w:kern w:val="0"/>
                <w:sz w:val="20"/>
                <w:szCs w:val="20"/>
                <w:bdr w:val="single" w:sz="4" w:space="0" w:color="auto"/>
                <w:fitText w:val="4200" w:id="-1952794111"/>
              </w:rPr>
              <w:t>。</w:t>
            </w:r>
          </w:p>
          <w:p w14:paraId="2D31B811" w14:textId="3347D9EF" w:rsidR="00637054" w:rsidRDefault="00637054" w:rsidP="00A80A31">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E3679F">
              <w:rPr>
                <w:rFonts w:ascii="HG丸ｺﾞｼｯｸM-PRO" w:eastAsia="HG丸ｺﾞｼｯｸM-PRO" w:hAnsi="HG丸ｺﾞｼｯｸM-PRO" w:hint="eastAsia"/>
                <w:sz w:val="20"/>
                <w:szCs w:val="20"/>
              </w:rPr>
              <w:t xml:space="preserve">　</w:t>
            </w:r>
            <w:r w:rsidR="00A80A31">
              <w:rPr>
                <w:rFonts w:ascii="HG丸ｺﾞｼｯｸM-PRO" w:eastAsia="HG丸ｺﾞｼｯｸM-PRO" w:hAnsi="HG丸ｺﾞｼｯｸM-PRO" w:hint="eastAsia"/>
                <w:sz w:val="20"/>
                <w:szCs w:val="20"/>
              </w:rPr>
              <w:t>座標が表す点を平面上にとる</w:t>
            </w:r>
            <w:r w:rsidR="00E3679F">
              <w:rPr>
                <w:rFonts w:ascii="HG丸ｺﾞｼｯｸM-PRO" w:eastAsia="HG丸ｺﾞｼｯｸM-PRO" w:hAnsi="HG丸ｺﾞｼｯｸM-PRO" w:hint="eastAsia"/>
                <w:sz w:val="20"/>
                <w:szCs w:val="20"/>
              </w:rPr>
              <w:t>。</w:t>
            </w:r>
          </w:p>
          <w:p w14:paraId="31BA0983" w14:textId="569528B7" w:rsidR="00A80A31" w:rsidRPr="00BA7B86" w:rsidRDefault="00A80A31" w:rsidP="00A80A31">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E3679F">
              <w:rPr>
                <w:rFonts w:ascii="HG丸ｺﾞｼｯｸM-PRO" w:eastAsia="HG丸ｺﾞｼｯｸM-PRO" w:hAnsi="HG丸ｺﾞｼｯｸM-PRO" w:hint="eastAsia"/>
                <w:sz w:val="20"/>
                <w:szCs w:val="20"/>
              </w:rPr>
              <w:t xml:space="preserve">　</w:t>
            </w:r>
            <w:r w:rsidRPr="00A80A31">
              <w:rPr>
                <w:rFonts w:ascii="Times New Roman" w:eastAsia="HG丸ｺﾞｼｯｸM-PRO" w:hAnsi="Times New Roman" w:cs="Times New Roman"/>
                <w:i/>
                <w:sz w:val="20"/>
                <w:szCs w:val="20"/>
              </w:rPr>
              <w:t>y = ax</w:t>
            </w:r>
            <w:r>
              <w:rPr>
                <w:rFonts w:ascii="HG丸ｺﾞｼｯｸM-PRO" w:eastAsia="HG丸ｺﾞｼｯｸM-PRO" w:hAnsi="HG丸ｺﾞｼｯｸM-PRO" w:hint="eastAsia"/>
                <w:sz w:val="20"/>
                <w:szCs w:val="20"/>
              </w:rPr>
              <w:t>のグラフをかく</w:t>
            </w:r>
            <w:r w:rsidR="00E3679F">
              <w:rPr>
                <w:rFonts w:ascii="HG丸ｺﾞｼｯｸM-PRO" w:eastAsia="HG丸ｺﾞｼｯｸM-PRO" w:hAnsi="HG丸ｺﾞｼｯｸM-PRO" w:hint="eastAsia"/>
                <w:sz w:val="20"/>
                <w:szCs w:val="20"/>
              </w:rPr>
              <w:t>。</w:t>
            </w:r>
          </w:p>
        </w:tc>
        <w:tc>
          <w:tcPr>
            <w:tcW w:w="3827" w:type="dxa"/>
            <w:gridSpan w:val="5"/>
          </w:tcPr>
          <w:p w14:paraId="1CE84BD5" w14:textId="5040E797" w:rsidR="00637054" w:rsidRDefault="00637054" w:rsidP="00637054">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7D1E1F">
              <w:rPr>
                <w:rFonts w:ascii="HG丸ｺﾞｼｯｸM-PRO" w:eastAsia="HG丸ｺﾞｼｯｸM-PRO" w:hAnsi="HG丸ｺﾞｼｯｸM-PRO" w:hint="eastAsia"/>
                <w:sz w:val="20"/>
                <w:szCs w:val="20"/>
              </w:rPr>
              <w:t>知・技</w:t>
            </w:r>
            <w:r w:rsidRPr="00BA7B86">
              <w:rPr>
                <w:rFonts w:ascii="HG丸ｺﾞｼｯｸM-PRO" w:eastAsia="HG丸ｺﾞｼｯｸM-PRO" w:hAnsi="HG丸ｺﾞｼｯｸM-PRO" w:hint="eastAsia"/>
                <w:sz w:val="20"/>
                <w:szCs w:val="20"/>
              </w:rPr>
              <w:t>】</w:t>
            </w:r>
          </w:p>
          <w:p w14:paraId="706666DA" w14:textId="43CADC31" w:rsidR="00637054" w:rsidRDefault="00637054" w:rsidP="00E3679F">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7D1E1F">
              <w:rPr>
                <w:rFonts w:ascii="HG丸ｺﾞｼｯｸM-PRO" w:eastAsia="HG丸ｺﾞｼｯｸM-PRO" w:hAnsi="HG丸ｺﾞｼｯｸM-PRO" w:hint="eastAsia"/>
                <w:sz w:val="20"/>
                <w:szCs w:val="20"/>
              </w:rPr>
              <w:t>比例の関数関係を，グラフを用いて的確に表現したり，数学的に処理したりしている。</w:t>
            </w:r>
            <w:r w:rsidR="002A4E47">
              <w:rPr>
                <w:rFonts w:ascii="HG丸ｺﾞｼｯｸM-PRO" w:eastAsia="HG丸ｺﾞｼｯｸM-PRO" w:hAnsi="HG丸ｺﾞｼｯｸM-PRO" w:hint="eastAsia"/>
                <w:sz w:val="20"/>
                <w:szCs w:val="20"/>
              </w:rPr>
              <w:t>（観察・ノート）</w:t>
            </w:r>
          </w:p>
          <w:p w14:paraId="490BC79F" w14:textId="40EA1CFA" w:rsidR="00B15098" w:rsidRPr="00BA7B86" w:rsidRDefault="00B15098" w:rsidP="00B15098">
            <w:pPr>
              <w:snapToGrid w:val="0"/>
              <w:spacing w:line="160" w:lineRule="atLeast"/>
              <w:rPr>
                <w:rFonts w:ascii="HG丸ｺﾞｼｯｸM-PRO" w:eastAsia="HG丸ｺﾞｼｯｸM-PRO" w:hAnsi="HG丸ｺﾞｼｯｸM-PRO"/>
                <w:sz w:val="20"/>
                <w:szCs w:val="20"/>
              </w:rPr>
            </w:pPr>
          </w:p>
        </w:tc>
      </w:tr>
      <w:tr w:rsidR="00637054" w:rsidRPr="00BA7B86" w14:paraId="200C0025" w14:textId="77777777" w:rsidTr="00C35DED">
        <w:trPr>
          <w:cantSplit/>
          <w:trHeight w:val="1134"/>
        </w:trPr>
        <w:tc>
          <w:tcPr>
            <w:tcW w:w="421" w:type="dxa"/>
            <w:textDirection w:val="tbRlV"/>
            <w:vAlign w:val="center"/>
          </w:tcPr>
          <w:p w14:paraId="04248A7B" w14:textId="2A77EF98" w:rsidR="00637054" w:rsidRPr="00BA7B86" w:rsidRDefault="00367267" w:rsidP="00637054">
            <w:pPr>
              <w:snapToGrid w:val="0"/>
              <w:spacing w:line="160" w:lineRule="atLeast"/>
              <w:ind w:left="113" w:right="113"/>
              <w:jc w:val="center"/>
              <w:rPr>
                <w:rFonts w:ascii="HG丸ｺﾞｼｯｸM-PRO" w:eastAsia="HG丸ｺﾞｼｯｸM-PRO" w:hAnsi="HG丸ｺﾞｼｯｸM-PRO"/>
              </w:rPr>
            </w:pPr>
            <w:r w:rsidRPr="00367267">
              <w:rPr>
                <w:rFonts w:ascii="HG丸ｺﾞｼｯｸM-PRO" w:eastAsia="HG丸ｺﾞｼｯｸM-PRO" w:hAnsi="HG丸ｺﾞｼｯｸM-PRO" w:hint="eastAsia"/>
                <w:w w:val="67"/>
                <w:sz w:val="20"/>
                <w:szCs w:val="20"/>
                <w:eastAsianLayout w:id="-1952793856" w:vert="1" w:vertCompress="1"/>
              </w:rPr>
              <w:t>１０</w:t>
            </w:r>
          </w:p>
        </w:tc>
        <w:tc>
          <w:tcPr>
            <w:tcW w:w="1134" w:type="dxa"/>
          </w:tcPr>
          <w:p w14:paraId="5697329E" w14:textId="476B7E88" w:rsidR="00637054" w:rsidRPr="00BA7B86" w:rsidRDefault="007D1E1F" w:rsidP="00637054">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38816" behindDoc="0" locked="0" layoutInCell="1" allowOverlap="1" wp14:anchorId="65CF2878" wp14:editId="0B449037">
                  <wp:simplePos x="0" y="0"/>
                  <wp:positionH relativeFrom="column">
                    <wp:posOffset>123825</wp:posOffset>
                  </wp:positionH>
                  <wp:positionV relativeFrom="paragraph">
                    <wp:posOffset>67617</wp:posOffset>
                  </wp:positionV>
                  <wp:extent cx="294640" cy="304353"/>
                  <wp:effectExtent l="0" t="0" r="0" b="635"/>
                  <wp:wrapNone/>
                  <wp:docPr id="26" name="図 12" descr="物体, 置き時計 が含まれている画像&#10;&#10;自動的に生成された説明">
                    <a:extLst xmlns:a="http://schemas.openxmlformats.org/drawingml/2006/main">
                      <a:ext uri="{FF2B5EF4-FFF2-40B4-BE49-F238E27FC236}">
                        <a16:creationId xmlns:a16="http://schemas.microsoft.com/office/drawing/2014/main" id="{18AA8726-DA84-432C-9AD1-71704A7B6A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2" descr="物体, 置き時計 が含まれている画像&#10;&#10;自動的に生成された説明">
                            <a:extLst>
                              <a:ext uri="{FF2B5EF4-FFF2-40B4-BE49-F238E27FC236}">
                                <a16:creationId xmlns:a16="http://schemas.microsoft.com/office/drawing/2014/main" id="{18AA8726-DA84-432C-9AD1-71704A7B6A85}"/>
                              </a:ext>
                            </a:extLst>
                          </pic:cNvPr>
                          <pic:cNvPicPr>
                            <a:picLocks noChangeAspect="1" noChangeArrowheads="1"/>
                          </pic:cNvPicPr>
                        </pic:nvPicPr>
                        <pic:blipFill>
                          <a:blip r:embed="rId19" cstate="email">
                            <a:extLst>
                              <a:ext uri="{28A0092B-C50C-407E-A947-70E740481C1C}">
                                <a14:useLocalDpi xmlns:a14="http://schemas.microsoft.com/office/drawing/2010/main" val="0"/>
                              </a:ext>
                            </a:extLst>
                          </a:blip>
                          <a:stretch>
                            <a:fillRect/>
                          </a:stretch>
                        </pic:blipFill>
                        <pic:spPr bwMode="auto">
                          <a:xfrm>
                            <a:off x="0" y="0"/>
                            <a:ext cx="294640" cy="304353"/>
                          </a:xfrm>
                          <a:prstGeom prst="rect">
                            <a:avLst/>
                          </a:prstGeom>
                          <a:noFill/>
                        </pic:spPr>
                      </pic:pic>
                    </a:graphicData>
                  </a:graphic>
                </wp:anchor>
              </w:drawing>
            </w:r>
          </w:p>
          <w:p w14:paraId="08E152D9" w14:textId="01E20392" w:rsidR="00637054" w:rsidRPr="00BA7B86" w:rsidRDefault="004E7502" w:rsidP="00637054">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39840" behindDoc="0" locked="0" layoutInCell="1" allowOverlap="1" wp14:anchorId="28BF6EB5" wp14:editId="2095085C">
                  <wp:simplePos x="0" y="0"/>
                  <wp:positionH relativeFrom="column">
                    <wp:posOffset>121920</wp:posOffset>
                  </wp:positionH>
                  <wp:positionV relativeFrom="paragraph">
                    <wp:posOffset>278437</wp:posOffset>
                  </wp:positionV>
                  <wp:extent cx="294640" cy="311073"/>
                  <wp:effectExtent l="0" t="0" r="0" b="0"/>
                  <wp:wrapNone/>
                  <wp:docPr id="27" name="図 27"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8" cstate="email">
                            <a:extLst>
                              <a:ext uri="{28A0092B-C50C-407E-A947-70E740481C1C}">
                                <a14:useLocalDpi xmlns:a14="http://schemas.microsoft.com/office/drawing/2010/main" val="0"/>
                              </a:ext>
                            </a:extLst>
                          </a:blip>
                          <a:stretch>
                            <a:fillRect/>
                          </a:stretch>
                        </pic:blipFill>
                        <pic:spPr bwMode="auto">
                          <a:xfrm>
                            <a:off x="0" y="0"/>
                            <a:ext cx="294640" cy="311073"/>
                          </a:xfrm>
                          <a:prstGeom prst="rect">
                            <a:avLst/>
                          </a:prstGeom>
                          <a:noFill/>
                        </pic:spPr>
                      </pic:pic>
                    </a:graphicData>
                  </a:graphic>
                </wp:anchor>
              </w:drawing>
            </w:r>
          </w:p>
        </w:tc>
        <w:tc>
          <w:tcPr>
            <w:tcW w:w="4536" w:type="dxa"/>
            <w:gridSpan w:val="3"/>
            <w:tcBorders>
              <w:bottom w:val="single" w:sz="4" w:space="0" w:color="auto"/>
            </w:tcBorders>
          </w:tcPr>
          <w:p w14:paraId="23E8EB7A" w14:textId="75A031F5" w:rsidR="00637054" w:rsidRPr="00C35DED" w:rsidRDefault="00637054" w:rsidP="007D1E1F">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7D1E1F">
              <w:rPr>
                <w:rFonts w:ascii="HG丸ｺﾞｼｯｸM-PRO" w:eastAsia="HG丸ｺﾞｼｯｸM-PRO" w:hAnsi="HG丸ｺﾞｼｯｸM-PRO" w:hint="eastAsia"/>
                <w:sz w:val="20"/>
                <w:szCs w:val="20"/>
                <w:bdr w:val="single" w:sz="4" w:space="0" w:color="auto"/>
              </w:rPr>
              <w:t>比例の表・式・グラフの関係がわかる。</w:t>
            </w:r>
          </w:p>
          <w:p w14:paraId="590C251A" w14:textId="5BAB52D2" w:rsidR="00637054" w:rsidRDefault="00637054" w:rsidP="007D1E1F">
            <w:pPr>
              <w:snapToGrid w:val="0"/>
              <w:spacing w:line="160" w:lineRule="atLeast"/>
              <w:ind w:left="200" w:hangingChars="100" w:hanging="200"/>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E3679F">
              <w:rPr>
                <w:rFonts w:ascii="HG丸ｺﾞｼｯｸM-PRO" w:eastAsia="HG丸ｺﾞｼｯｸM-PRO" w:hAnsi="HG丸ｺﾞｼｯｸM-PRO" w:hint="eastAsia"/>
                <w:sz w:val="20"/>
                <w:szCs w:val="20"/>
              </w:rPr>
              <w:t xml:space="preserve">　</w:t>
            </w:r>
            <w:r w:rsidR="007D1E1F">
              <w:rPr>
                <w:rFonts w:ascii="HG丸ｺﾞｼｯｸM-PRO" w:eastAsia="HG丸ｺﾞｼｯｸM-PRO" w:hAnsi="HG丸ｺﾞｼｯｸM-PRO" w:hint="eastAsia"/>
                <w:sz w:val="20"/>
                <w:szCs w:val="20"/>
              </w:rPr>
              <w:t>比例を表す表から式を求める</w:t>
            </w:r>
            <w:r w:rsidR="00E3679F">
              <w:rPr>
                <w:rFonts w:ascii="HG丸ｺﾞｼｯｸM-PRO" w:eastAsia="HG丸ｺﾞｼｯｸM-PRO" w:hAnsi="HG丸ｺﾞｼｯｸM-PRO" w:hint="eastAsia"/>
                <w:sz w:val="20"/>
                <w:szCs w:val="20"/>
              </w:rPr>
              <w:t>。</w:t>
            </w:r>
          </w:p>
          <w:p w14:paraId="3561D475" w14:textId="681729CC" w:rsidR="007D1E1F" w:rsidRDefault="007D1E1F" w:rsidP="007D1E1F">
            <w:pPr>
              <w:snapToGrid w:val="0"/>
              <w:spacing w:line="160" w:lineRule="atLeas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E3679F">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比例のグラフから式を求める</w:t>
            </w:r>
            <w:r w:rsidR="00E3679F">
              <w:rPr>
                <w:rFonts w:ascii="HG丸ｺﾞｼｯｸM-PRO" w:eastAsia="HG丸ｺﾞｼｯｸM-PRO" w:hAnsi="HG丸ｺﾞｼｯｸM-PRO" w:hint="eastAsia"/>
                <w:sz w:val="20"/>
                <w:szCs w:val="20"/>
              </w:rPr>
              <w:t>。</w:t>
            </w:r>
          </w:p>
          <w:p w14:paraId="4739AD2F" w14:textId="77777777" w:rsidR="00B15098" w:rsidRDefault="00B15098" w:rsidP="007D1E1F">
            <w:pPr>
              <w:snapToGrid w:val="0"/>
              <w:spacing w:line="160" w:lineRule="atLeast"/>
              <w:ind w:left="200" w:hangingChars="100" w:hanging="200"/>
              <w:jc w:val="left"/>
              <w:rPr>
                <w:rFonts w:ascii="HG丸ｺﾞｼｯｸM-PRO" w:eastAsia="HG丸ｺﾞｼｯｸM-PRO" w:hAnsi="HG丸ｺﾞｼｯｸM-PRO"/>
                <w:sz w:val="20"/>
                <w:szCs w:val="20"/>
              </w:rPr>
            </w:pPr>
          </w:p>
          <w:p w14:paraId="47341138" w14:textId="0DE5408E" w:rsidR="00B15098" w:rsidRPr="00BA7B86" w:rsidRDefault="00B15098" w:rsidP="00B15098">
            <w:pPr>
              <w:snapToGrid w:val="0"/>
              <w:spacing w:line="160" w:lineRule="atLeast"/>
              <w:jc w:val="left"/>
              <w:rPr>
                <w:rFonts w:ascii="HG丸ｺﾞｼｯｸM-PRO" w:eastAsia="HG丸ｺﾞｼｯｸM-PRO" w:hAnsi="HG丸ｺﾞｼｯｸM-PRO"/>
              </w:rPr>
            </w:pPr>
          </w:p>
        </w:tc>
        <w:tc>
          <w:tcPr>
            <w:tcW w:w="3827" w:type="dxa"/>
            <w:gridSpan w:val="5"/>
            <w:tcBorders>
              <w:bottom w:val="single" w:sz="4" w:space="0" w:color="auto"/>
            </w:tcBorders>
          </w:tcPr>
          <w:p w14:paraId="0F51D321" w14:textId="77777777" w:rsidR="00637054" w:rsidRDefault="00637054" w:rsidP="00637054">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思・判・表</w:t>
            </w:r>
            <w:r w:rsidRPr="00BA7B86">
              <w:rPr>
                <w:rFonts w:ascii="HG丸ｺﾞｼｯｸM-PRO" w:eastAsia="HG丸ｺﾞｼｯｸM-PRO" w:hAnsi="HG丸ｺﾞｼｯｸM-PRO" w:hint="eastAsia"/>
                <w:sz w:val="20"/>
                <w:szCs w:val="20"/>
              </w:rPr>
              <w:t>】</w:t>
            </w:r>
          </w:p>
          <w:p w14:paraId="13A32632" w14:textId="77777777" w:rsidR="00E3679F" w:rsidRDefault="00637054" w:rsidP="00E3679F">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7D1E1F">
              <w:rPr>
                <w:rFonts w:ascii="HG丸ｺﾞｼｯｸM-PRO" w:eastAsia="HG丸ｺﾞｼｯｸM-PRO" w:hAnsi="HG丸ｺﾞｼｯｸM-PRO" w:hint="eastAsia"/>
                <w:sz w:val="20"/>
                <w:szCs w:val="20"/>
              </w:rPr>
              <w:t>比例についての基礎的・基本的な知識及び技能を活用しながら，論理的に考察し表現</w:t>
            </w:r>
            <w:r w:rsidR="00CB6910">
              <w:rPr>
                <w:rFonts w:ascii="HG丸ｺﾞｼｯｸM-PRO" w:eastAsia="HG丸ｺﾞｼｯｸM-PRO" w:hAnsi="HG丸ｺﾞｼｯｸM-PRO" w:hint="eastAsia"/>
                <w:sz w:val="20"/>
                <w:szCs w:val="20"/>
              </w:rPr>
              <w:t>することができている</w:t>
            </w:r>
            <w:r w:rsidR="007D1E1F">
              <w:rPr>
                <w:rFonts w:ascii="HG丸ｺﾞｼｯｸM-PRO" w:eastAsia="HG丸ｺﾞｼｯｸM-PRO" w:hAnsi="HG丸ｺﾞｼｯｸM-PRO" w:hint="eastAsia"/>
                <w:sz w:val="20"/>
                <w:szCs w:val="20"/>
              </w:rPr>
              <w:t>。</w:t>
            </w:r>
          </w:p>
          <w:p w14:paraId="338568A3" w14:textId="1262DA8A" w:rsidR="00637054" w:rsidRPr="00BA7B86" w:rsidRDefault="002A4E47" w:rsidP="00E3679F">
            <w:pPr>
              <w:snapToGrid w:val="0"/>
              <w:spacing w:line="160" w:lineRule="atLeas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（観察・ノート）</w:t>
            </w:r>
          </w:p>
        </w:tc>
      </w:tr>
      <w:tr w:rsidR="00637054" w:rsidRPr="00BA7B86" w14:paraId="659A2A95" w14:textId="77777777" w:rsidTr="00B15098">
        <w:trPr>
          <w:cantSplit/>
          <w:trHeight w:val="1383"/>
        </w:trPr>
        <w:tc>
          <w:tcPr>
            <w:tcW w:w="421" w:type="dxa"/>
            <w:textDirection w:val="tbRlV"/>
            <w:vAlign w:val="center"/>
          </w:tcPr>
          <w:p w14:paraId="076E577F" w14:textId="073339B5" w:rsidR="00637054" w:rsidRPr="00BA7B86" w:rsidRDefault="00367267" w:rsidP="00637054">
            <w:pPr>
              <w:snapToGrid w:val="0"/>
              <w:spacing w:line="160" w:lineRule="atLeast"/>
              <w:ind w:left="113" w:right="113"/>
              <w:jc w:val="center"/>
              <w:rPr>
                <w:rFonts w:ascii="HG丸ｺﾞｼｯｸM-PRO" w:eastAsia="HG丸ｺﾞｼｯｸM-PRO" w:hAnsi="HG丸ｺﾞｼｯｸM-PRO"/>
              </w:rPr>
            </w:pPr>
            <w:r w:rsidRPr="00367267">
              <w:rPr>
                <w:rFonts w:ascii="HG丸ｺﾞｼｯｸM-PRO" w:eastAsia="HG丸ｺﾞｼｯｸM-PRO" w:hAnsi="HG丸ｺﾞｼｯｸM-PRO" w:hint="eastAsia"/>
                <w:w w:val="67"/>
                <w:sz w:val="20"/>
                <w:szCs w:val="20"/>
                <w:eastAsianLayout w:id="-1952792576" w:vert="1" w:vertCompress="1"/>
              </w:rPr>
              <w:t>１１</w:t>
            </w:r>
            <w:r w:rsidR="00637054">
              <w:rPr>
                <w:rFonts w:ascii="HG丸ｺﾞｼｯｸM-PRO" w:eastAsia="HG丸ｺﾞｼｯｸM-PRO" w:hAnsi="HG丸ｺﾞｼｯｸM-PRO" w:hint="eastAsia"/>
                <w:sz w:val="20"/>
                <w:szCs w:val="20"/>
              </w:rPr>
              <w:t>・</w:t>
            </w:r>
            <w:r w:rsidR="00637054" w:rsidRPr="00367267">
              <w:rPr>
                <w:rFonts w:ascii="HG丸ｺﾞｼｯｸM-PRO" w:eastAsia="HG丸ｺﾞｼｯｸM-PRO" w:hAnsi="HG丸ｺﾞｼｯｸM-PRO" w:hint="eastAsia"/>
                <w:w w:val="67"/>
                <w:sz w:val="20"/>
                <w:szCs w:val="20"/>
                <w:eastAsianLayout w:id="-1952792575" w:vert="1" w:vertCompress="1"/>
              </w:rPr>
              <w:t>１</w:t>
            </w:r>
            <w:r w:rsidRPr="00367267">
              <w:rPr>
                <w:rFonts w:ascii="HG丸ｺﾞｼｯｸM-PRO" w:eastAsia="HG丸ｺﾞｼｯｸM-PRO" w:hAnsi="HG丸ｺﾞｼｯｸM-PRO" w:hint="eastAsia"/>
                <w:w w:val="67"/>
                <w:sz w:val="20"/>
                <w:szCs w:val="20"/>
                <w:eastAsianLayout w:id="-1952792575" w:vert="1" w:vertCompress="1"/>
              </w:rPr>
              <w:t>２</w:t>
            </w:r>
          </w:p>
        </w:tc>
        <w:tc>
          <w:tcPr>
            <w:tcW w:w="1134" w:type="dxa"/>
          </w:tcPr>
          <w:p w14:paraId="53CFEFDD" w14:textId="4700D547" w:rsidR="00637054" w:rsidRPr="00BA7B86" w:rsidRDefault="00B15098" w:rsidP="00637054">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40864" behindDoc="0" locked="0" layoutInCell="1" allowOverlap="1" wp14:anchorId="605D365D" wp14:editId="6D9A14CC">
                  <wp:simplePos x="0" y="0"/>
                  <wp:positionH relativeFrom="column">
                    <wp:posOffset>133350</wp:posOffset>
                  </wp:positionH>
                  <wp:positionV relativeFrom="paragraph">
                    <wp:posOffset>82878</wp:posOffset>
                  </wp:positionV>
                  <wp:extent cx="277368" cy="304800"/>
                  <wp:effectExtent l="0" t="0" r="8890" b="0"/>
                  <wp:wrapNone/>
                  <wp:docPr id="28" name="図 8">
                    <a:extLst xmlns:a="http://schemas.openxmlformats.org/drawingml/2006/main">
                      <a:ext uri="{FF2B5EF4-FFF2-40B4-BE49-F238E27FC236}">
                        <a16:creationId xmlns:a16="http://schemas.microsoft.com/office/drawing/2014/main" id="{16984A11-7EB9-4F56-BB6F-12E31ADE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8">
                            <a:extLst>
                              <a:ext uri="{FF2B5EF4-FFF2-40B4-BE49-F238E27FC236}">
                                <a16:creationId xmlns:a16="http://schemas.microsoft.com/office/drawing/2014/main" id="{16984A11-7EB9-4F56-BB6F-12E31ADEA424}"/>
                              </a:ext>
                            </a:extLst>
                          </pic:cNvPr>
                          <pic:cNvPicPr>
                            <a:picLocks noChangeAspect="1" noChangeArrowheads="1"/>
                          </pic:cNvPicPr>
                        </pic:nvPicPr>
                        <pic:blipFill>
                          <a:blip r:embed="rId20" cstate="email">
                            <a:extLst>
                              <a:ext uri="{28A0092B-C50C-407E-A947-70E740481C1C}">
                                <a14:useLocalDpi xmlns:a14="http://schemas.microsoft.com/office/drawing/2010/main" val="0"/>
                              </a:ext>
                            </a:extLst>
                          </a:blip>
                          <a:stretch>
                            <a:fillRect/>
                          </a:stretch>
                        </pic:blipFill>
                        <pic:spPr bwMode="auto">
                          <a:xfrm>
                            <a:off x="0" y="0"/>
                            <a:ext cx="277368" cy="304800"/>
                          </a:xfrm>
                          <a:prstGeom prst="rect">
                            <a:avLst/>
                          </a:prstGeom>
                          <a:noFill/>
                        </pic:spPr>
                      </pic:pic>
                    </a:graphicData>
                  </a:graphic>
                </wp:anchor>
              </w:drawing>
            </w:r>
          </w:p>
          <w:p w14:paraId="2F1F64A0" w14:textId="0602D7F8" w:rsidR="00637054" w:rsidRPr="00BA7B86" w:rsidRDefault="004E7502" w:rsidP="00637054">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41888" behindDoc="0" locked="0" layoutInCell="1" allowOverlap="1" wp14:anchorId="7333B603" wp14:editId="2782BDA0">
                  <wp:simplePos x="0" y="0"/>
                  <wp:positionH relativeFrom="column">
                    <wp:posOffset>121958</wp:posOffset>
                  </wp:positionH>
                  <wp:positionV relativeFrom="paragraph">
                    <wp:posOffset>303530</wp:posOffset>
                  </wp:positionV>
                  <wp:extent cx="294640" cy="304353"/>
                  <wp:effectExtent l="0" t="0" r="0" b="635"/>
                  <wp:wrapNone/>
                  <wp:docPr id="29" name="図 11" descr="標識 が含まれている画像&#10;&#10;自動的に生成された説明">
                    <a:extLst xmlns:a="http://schemas.openxmlformats.org/drawingml/2006/main">
                      <a:ext uri="{FF2B5EF4-FFF2-40B4-BE49-F238E27FC236}">
                        <a16:creationId xmlns:a16="http://schemas.microsoft.com/office/drawing/2014/main" id="{5A89E20E-BB5A-4095-9148-36B104A63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標識 が含まれている画像&#10;&#10;自動的に生成された説明">
                            <a:extLst>
                              <a:ext uri="{FF2B5EF4-FFF2-40B4-BE49-F238E27FC236}">
                                <a16:creationId xmlns:a16="http://schemas.microsoft.com/office/drawing/2014/main" id="{5A89E20E-BB5A-4095-9148-36B104A63B1F}"/>
                              </a:ext>
                            </a:extLst>
                          </pic:cNvPr>
                          <pic:cNvPicPr>
                            <a:picLocks noChangeAspect="1" noChangeArrowheads="1"/>
                          </pic:cNvPicPr>
                        </pic:nvPicPr>
                        <pic:blipFill>
                          <a:blip r:embed="rId21" cstate="email">
                            <a:extLst>
                              <a:ext uri="{28A0092B-C50C-407E-A947-70E740481C1C}">
                                <a14:useLocalDpi xmlns:a14="http://schemas.microsoft.com/office/drawing/2010/main" val="0"/>
                              </a:ext>
                            </a:extLst>
                          </a:blip>
                          <a:stretch>
                            <a:fillRect/>
                          </a:stretch>
                        </pic:blipFill>
                        <pic:spPr bwMode="auto">
                          <a:xfrm>
                            <a:off x="0" y="0"/>
                            <a:ext cx="294640" cy="304353"/>
                          </a:xfrm>
                          <a:prstGeom prst="rect">
                            <a:avLst/>
                          </a:prstGeom>
                          <a:noFill/>
                        </pic:spPr>
                      </pic:pic>
                    </a:graphicData>
                  </a:graphic>
                </wp:anchor>
              </w:drawing>
            </w:r>
          </w:p>
        </w:tc>
        <w:tc>
          <w:tcPr>
            <w:tcW w:w="4536" w:type="dxa"/>
            <w:gridSpan w:val="3"/>
            <w:tcBorders>
              <w:bottom w:val="single" w:sz="4" w:space="0" w:color="auto"/>
            </w:tcBorders>
          </w:tcPr>
          <w:p w14:paraId="243516CD" w14:textId="40D25B8F" w:rsidR="00637054" w:rsidRPr="00C35DED" w:rsidRDefault="00637054" w:rsidP="00B15098">
            <w:pPr>
              <w:snapToGrid w:val="0"/>
              <w:spacing w:line="160" w:lineRule="atLeast"/>
              <w:ind w:left="148" w:hangingChars="100" w:hanging="148"/>
              <w:rPr>
                <w:rFonts w:ascii="HG丸ｺﾞｼｯｸM-PRO" w:eastAsia="HG丸ｺﾞｼｯｸM-PRO" w:hAnsi="HG丸ｺﾞｼｯｸM-PRO"/>
                <w:sz w:val="20"/>
                <w:szCs w:val="20"/>
                <w:bdr w:val="single" w:sz="4" w:space="0" w:color="auto"/>
              </w:rPr>
            </w:pPr>
            <w:r w:rsidRPr="004E7502">
              <w:rPr>
                <w:rFonts w:ascii="HG丸ｺﾞｼｯｸM-PRO" w:eastAsia="HG丸ｺﾞｼｯｸM-PRO" w:hAnsi="HG丸ｺﾞｼｯｸM-PRO" w:hint="eastAsia"/>
                <w:spacing w:val="2"/>
                <w:w w:val="72"/>
                <w:kern w:val="0"/>
                <w:sz w:val="20"/>
                <w:szCs w:val="20"/>
                <w:bdr w:val="single" w:sz="4" w:space="0" w:color="auto"/>
                <w:fitText w:val="4200" w:id="-1952794110"/>
              </w:rPr>
              <w:t>◆</w:t>
            </w:r>
            <w:r w:rsidR="00B15098" w:rsidRPr="004E7502">
              <w:rPr>
                <w:rFonts w:ascii="HG丸ｺﾞｼｯｸM-PRO" w:eastAsia="HG丸ｺﾞｼｯｸM-PRO" w:hAnsi="HG丸ｺﾞｼｯｸM-PRO" w:hint="eastAsia"/>
                <w:spacing w:val="2"/>
                <w:w w:val="72"/>
                <w:kern w:val="0"/>
                <w:sz w:val="20"/>
                <w:szCs w:val="20"/>
                <w:bdr w:val="single" w:sz="4" w:space="0" w:color="auto"/>
                <w:fitText w:val="4200" w:id="-1952794110"/>
              </w:rPr>
              <w:t>反比例の意味を理解し，比例の関係を式に表すことができる</w:t>
            </w:r>
            <w:r w:rsidR="00B15098" w:rsidRPr="004E7502">
              <w:rPr>
                <w:rFonts w:ascii="HG丸ｺﾞｼｯｸM-PRO" w:eastAsia="HG丸ｺﾞｼｯｸM-PRO" w:hAnsi="HG丸ｺﾞｼｯｸM-PRO" w:hint="eastAsia"/>
                <w:spacing w:val="-32"/>
                <w:w w:val="72"/>
                <w:kern w:val="0"/>
                <w:sz w:val="20"/>
                <w:szCs w:val="20"/>
                <w:bdr w:val="single" w:sz="4" w:space="0" w:color="auto"/>
                <w:fitText w:val="4200" w:id="-1952794110"/>
              </w:rPr>
              <w:t>。</w:t>
            </w:r>
          </w:p>
          <w:p w14:paraId="6D6C8983" w14:textId="3F2E2390" w:rsidR="00637054" w:rsidRDefault="00637054" w:rsidP="00B15098">
            <w:pPr>
              <w:snapToGrid w:val="0"/>
              <w:spacing w:line="160" w:lineRule="atLeast"/>
              <w:ind w:left="200" w:hangingChars="100" w:hanging="200"/>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E3679F">
              <w:rPr>
                <w:rFonts w:ascii="HG丸ｺﾞｼｯｸM-PRO" w:eastAsia="HG丸ｺﾞｼｯｸM-PRO" w:hAnsi="HG丸ｺﾞｼｯｸM-PRO" w:hint="eastAsia"/>
                <w:sz w:val="20"/>
                <w:szCs w:val="20"/>
              </w:rPr>
              <w:t xml:space="preserve">　</w:t>
            </w:r>
            <w:r w:rsidR="00B15098" w:rsidRPr="00A80A31">
              <w:rPr>
                <w:rFonts w:ascii="Times New Roman" w:eastAsia="HG丸ｺﾞｼｯｸM-PRO" w:hAnsi="Times New Roman" w:cs="Times New Roman"/>
                <w:i/>
                <w:sz w:val="20"/>
                <w:szCs w:val="20"/>
              </w:rPr>
              <w:t>y</w:t>
            </w:r>
            <w:r w:rsidR="00B15098">
              <w:rPr>
                <w:rFonts w:ascii="HG丸ｺﾞｼｯｸM-PRO" w:eastAsia="HG丸ｺﾞｼｯｸM-PRO" w:hAnsi="HG丸ｺﾞｼｯｸM-PRO" w:hint="eastAsia"/>
                <w:sz w:val="20"/>
                <w:szCs w:val="20"/>
              </w:rPr>
              <w:t>を</w:t>
            </w:r>
            <w:r w:rsidR="00B15098" w:rsidRPr="00A80A31">
              <w:rPr>
                <w:rFonts w:ascii="Times New Roman" w:eastAsia="HG丸ｺﾞｼｯｸM-PRO" w:hAnsi="Times New Roman" w:cs="Times New Roman"/>
                <w:i/>
                <w:sz w:val="20"/>
                <w:szCs w:val="20"/>
              </w:rPr>
              <w:t>x</w:t>
            </w:r>
            <w:r w:rsidR="00B15098">
              <w:rPr>
                <w:rFonts w:ascii="HG丸ｺﾞｼｯｸM-PRO" w:eastAsia="HG丸ｺﾞｼｯｸM-PRO" w:hAnsi="HG丸ｺﾞｼｯｸM-PRO" w:hint="eastAsia"/>
                <w:sz w:val="20"/>
                <w:szCs w:val="20"/>
              </w:rPr>
              <w:t>の式で表して，</w:t>
            </w:r>
            <w:r w:rsidR="00B15098" w:rsidRPr="00A80A31">
              <w:rPr>
                <w:rFonts w:ascii="Times New Roman" w:eastAsia="HG丸ｺﾞｼｯｸM-PRO" w:hAnsi="Times New Roman" w:cs="Times New Roman"/>
                <w:i/>
                <w:sz w:val="20"/>
                <w:szCs w:val="20"/>
              </w:rPr>
              <w:t>y</w:t>
            </w:r>
            <w:r w:rsidR="00B15098">
              <w:rPr>
                <w:rFonts w:ascii="HG丸ｺﾞｼｯｸM-PRO" w:eastAsia="HG丸ｺﾞｼｯｸM-PRO" w:hAnsi="HG丸ｺﾞｼｯｸM-PRO" w:hint="eastAsia"/>
                <w:sz w:val="20"/>
                <w:szCs w:val="20"/>
              </w:rPr>
              <w:t>が</w:t>
            </w:r>
            <w:r w:rsidR="00B15098" w:rsidRPr="00A80A31">
              <w:rPr>
                <w:rFonts w:ascii="Times New Roman" w:eastAsia="HG丸ｺﾞｼｯｸM-PRO" w:hAnsi="Times New Roman" w:cs="Times New Roman"/>
                <w:i/>
                <w:sz w:val="20"/>
                <w:szCs w:val="20"/>
              </w:rPr>
              <w:t>x</w:t>
            </w:r>
            <w:r w:rsidR="00B15098">
              <w:rPr>
                <w:rFonts w:ascii="HG丸ｺﾞｼｯｸM-PRO" w:eastAsia="HG丸ｺﾞｼｯｸM-PRO" w:hAnsi="HG丸ｺﾞｼｯｸM-PRO" w:hint="eastAsia"/>
                <w:sz w:val="20"/>
                <w:szCs w:val="20"/>
              </w:rPr>
              <w:t>に反比例するかどうかを調べる</w:t>
            </w:r>
            <w:r w:rsidR="00E3679F">
              <w:rPr>
                <w:rFonts w:ascii="HG丸ｺﾞｼｯｸM-PRO" w:eastAsia="HG丸ｺﾞｼｯｸM-PRO" w:hAnsi="HG丸ｺﾞｼｯｸM-PRO" w:hint="eastAsia"/>
                <w:sz w:val="20"/>
                <w:szCs w:val="20"/>
              </w:rPr>
              <w:t>。</w:t>
            </w:r>
          </w:p>
          <w:p w14:paraId="62641E85" w14:textId="2EEA4BD9" w:rsidR="00B15098" w:rsidRPr="00BA7B86" w:rsidRDefault="00B15098" w:rsidP="00B15098">
            <w:pPr>
              <w:snapToGrid w:val="0"/>
              <w:spacing w:line="160" w:lineRule="atLeast"/>
              <w:ind w:left="200" w:hangingChars="100" w:hanging="200"/>
              <w:jc w:val="left"/>
              <w:rPr>
                <w:rFonts w:ascii="HG丸ｺﾞｼｯｸM-PRO" w:eastAsia="HG丸ｺﾞｼｯｸM-PRO" w:hAnsi="HG丸ｺﾞｼｯｸM-PRO"/>
                <w:sz w:val="20"/>
                <w:szCs w:val="20"/>
              </w:rPr>
            </w:pPr>
          </w:p>
        </w:tc>
        <w:tc>
          <w:tcPr>
            <w:tcW w:w="3827" w:type="dxa"/>
            <w:gridSpan w:val="5"/>
            <w:tcBorders>
              <w:bottom w:val="single" w:sz="4" w:space="0" w:color="auto"/>
            </w:tcBorders>
          </w:tcPr>
          <w:p w14:paraId="4ACEF4F2" w14:textId="77777777" w:rsidR="00B15098" w:rsidRDefault="00B15098" w:rsidP="00B15098">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知・技</w:t>
            </w:r>
            <w:r w:rsidRPr="00BA7B86">
              <w:rPr>
                <w:rFonts w:ascii="HG丸ｺﾞｼｯｸM-PRO" w:eastAsia="HG丸ｺﾞｼｯｸM-PRO" w:hAnsi="HG丸ｺﾞｼｯｸM-PRO" w:hint="eastAsia"/>
                <w:sz w:val="20"/>
                <w:szCs w:val="20"/>
              </w:rPr>
              <w:t>】</w:t>
            </w:r>
          </w:p>
          <w:p w14:paraId="35F3D0B3" w14:textId="7C562C89" w:rsidR="00B15098" w:rsidRPr="00BA7B86" w:rsidRDefault="00B15098" w:rsidP="00E3679F">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・反比例の関数関係を，表・式などを用　いて的確に表現したり，数学的に処理　したりしている。</w:t>
            </w:r>
            <w:r w:rsidR="002A4E47">
              <w:rPr>
                <w:rFonts w:ascii="HG丸ｺﾞｼｯｸM-PRO" w:eastAsia="HG丸ｺﾞｼｯｸM-PRO" w:hAnsi="HG丸ｺﾞｼｯｸM-PRO" w:hint="eastAsia"/>
                <w:sz w:val="20"/>
                <w:szCs w:val="20"/>
              </w:rPr>
              <w:t>（観察・ノート）</w:t>
            </w:r>
          </w:p>
        </w:tc>
      </w:tr>
      <w:tr w:rsidR="00637054" w:rsidRPr="00BA7B86" w14:paraId="34A24042" w14:textId="77777777" w:rsidTr="00B15098">
        <w:trPr>
          <w:cantSplit/>
          <w:trHeight w:val="1488"/>
        </w:trPr>
        <w:tc>
          <w:tcPr>
            <w:tcW w:w="421" w:type="dxa"/>
            <w:textDirection w:val="tbRlV"/>
            <w:vAlign w:val="center"/>
          </w:tcPr>
          <w:p w14:paraId="4B9B0666" w14:textId="465BAB94" w:rsidR="00637054" w:rsidRPr="00BA7B86" w:rsidRDefault="00367267" w:rsidP="00637054">
            <w:pPr>
              <w:snapToGrid w:val="0"/>
              <w:spacing w:line="160" w:lineRule="atLeast"/>
              <w:ind w:left="93" w:right="113"/>
              <w:jc w:val="center"/>
              <w:rPr>
                <w:rFonts w:ascii="HG丸ｺﾞｼｯｸM-PRO" w:eastAsia="HG丸ｺﾞｼｯｸM-PRO" w:hAnsi="HG丸ｺﾞｼｯｸM-PRO"/>
                <w:sz w:val="20"/>
                <w:szCs w:val="20"/>
              </w:rPr>
            </w:pPr>
            <w:r w:rsidRPr="00367267">
              <w:rPr>
                <w:rFonts w:ascii="HG丸ｺﾞｼｯｸM-PRO" w:eastAsia="HG丸ｺﾞｼｯｸM-PRO" w:hAnsi="HG丸ｺﾞｼｯｸM-PRO" w:hint="eastAsia"/>
                <w:w w:val="67"/>
                <w:sz w:val="20"/>
                <w:szCs w:val="20"/>
                <w:eastAsianLayout w:id="-1952792574" w:vert="1" w:vertCompress="1"/>
              </w:rPr>
              <w:t>１３</w:t>
            </w:r>
            <w:r>
              <w:rPr>
                <w:rFonts w:ascii="HG丸ｺﾞｼｯｸM-PRO" w:eastAsia="HG丸ｺﾞｼｯｸM-PRO" w:hAnsi="HG丸ｺﾞｼｯｸM-PRO" w:hint="eastAsia"/>
                <w:sz w:val="20"/>
                <w:szCs w:val="20"/>
              </w:rPr>
              <w:t>・</w:t>
            </w:r>
            <w:r w:rsidRPr="00367267">
              <w:rPr>
                <w:rFonts w:ascii="HG丸ｺﾞｼｯｸM-PRO" w:eastAsia="HG丸ｺﾞｼｯｸM-PRO" w:hAnsi="HG丸ｺﾞｼｯｸM-PRO" w:hint="eastAsia"/>
                <w:w w:val="67"/>
                <w:sz w:val="20"/>
                <w:szCs w:val="20"/>
                <w:eastAsianLayout w:id="-1952792573" w:vert="1" w:vertCompress="1"/>
              </w:rPr>
              <w:t>１４</w:t>
            </w:r>
          </w:p>
        </w:tc>
        <w:tc>
          <w:tcPr>
            <w:tcW w:w="1134" w:type="dxa"/>
          </w:tcPr>
          <w:p w14:paraId="444468B6" w14:textId="2F10D7DB" w:rsidR="00637054" w:rsidRPr="00BA7B86" w:rsidRDefault="00B15098" w:rsidP="00637054">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43936" behindDoc="0" locked="0" layoutInCell="1" allowOverlap="1" wp14:anchorId="59962196" wp14:editId="1AE32D6E">
                  <wp:simplePos x="0" y="0"/>
                  <wp:positionH relativeFrom="column">
                    <wp:posOffset>113665</wp:posOffset>
                  </wp:positionH>
                  <wp:positionV relativeFrom="paragraph">
                    <wp:posOffset>92403</wp:posOffset>
                  </wp:positionV>
                  <wp:extent cx="294703" cy="323850"/>
                  <wp:effectExtent l="0" t="0" r="0" b="0"/>
                  <wp:wrapNone/>
                  <wp:docPr id="30" name="図 30">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17" cstate="email">
                            <a:extLst>
                              <a:ext uri="{28A0092B-C50C-407E-A947-70E740481C1C}">
                                <a14:useLocalDpi xmlns:a14="http://schemas.microsoft.com/office/drawing/2010/main" val="0"/>
                              </a:ext>
                            </a:extLst>
                          </a:blip>
                          <a:stretch>
                            <a:fillRect/>
                          </a:stretch>
                        </pic:blipFill>
                        <pic:spPr bwMode="auto">
                          <a:xfrm>
                            <a:off x="0" y="0"/>
                            <a:ext cx="294703" cy="323850"/>
                          </a:xfrm>
                          <a:prstGeom prst="rect">
                            <a:avLst/>
                          </a:prstGeom>
                          <a:noFill/>
                        </pic:spPr>
                      </pic:pic>
                    </a:graphicData>
                  </a:graphic>
                </wp:anchor>
              </w:drawing>
            </w:r>
          </w:p>
          <w:p w14:paraId="155153E5" w14:textId="3435B0D2" w:rsidR="00637054" w:rsidRPr="00BA7B86" w:rsidRDefault="004E7502" w:rsidP="00637054">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42912" behindDoc="0" locked="0" layoutInCell="1" allowOverlap="1" wp14:anchorId="4B1CCAFF" wp14:editId="206DA6D7">
                  <wp:simplePos x="0" y="0"/>
                  <wp:positionH relativeFrom="column">
                    <wp:posOffset>116205</wp:posOffset>
                  </wp:positionH>
                  <wp:positionV relativeFrom="paragraph">
                    <wp:posOffset>340032</wp:posOffset>
                  </wp:positionV>
                  <wp:extent cx="294640" cy="311073"/>
                  <wp:effectExtent l="0" t="0" r="0" b="0"/>
                  <wp:wrapNone/>
                  <wp:docPr id="31" name="図 31"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22" cstate="email">
                            <a:extLst>
                              <a:ext uri="{28A0092B-C50C-407E-A947-70E740481C1C}">
                                <a14:useLocalDpi xmlns:a14="http://schemas.microsoft.com/office/drawing/2010/main" val="0"/>
                              </a:ext>
                            </a:extLst>
                          </a:blip>
                          <a:stretch>
                            <a:fillRect/>
                          </a:stretch>
                        </pic:blipFill>
                        <pic:spPr bwMode="auto">
                          <a:xfrm>
                            <a:off x="0" y="0"/>
                            <a:ext cx="294640" cy="311073"/>
                          </a:xfrm>
                          <a:prstGeom prst="rect">
                            <a:avLst/>
                          </a:prstGeom>
                          <a:noFill/>
                        </pic:spPr>
                      </pic:pic>
                    </a:graphicData>
                  </a:graphic>
                </wp:anchor>
              </w:drawing>
            </w:r>
          </w:p>
        </w:tc>
        <w:tc>
          <w:tcPr>
            <w:tcW w:w="4536" w:type="dxa"/>
            <w:gridSpan w:val="3"/>
            <w:tcBorders>
              <w:top w:val="single" w:sz="4" w:space="0" w:color="auto"/>
            </w:tcBorders>
          </w:tcPr>
          <w:p w14:paraId="244C9452" w14:textId="365AC9D7" w:rsidR="00637054" w:rsidRPr="00C35DED" w:rsidRDefault="00637054" w:rsidP="00B15098">
            <w:pPr>
              <w:snapToGrid w:val="0"/>
              <w:spacing w:line="160" w:lineRule="atLeast"/>
              <w:ind w:left="150" w:hangingChars="100" w:hanging="150"/>
              <w:rPr>
                <w:rFonts w:ascii="HG丸ｺﾞｼｯｸM-PRO" w:eastAsia="HG丸ｺﾞｼｯｸM-PRO" w:hAnsi="HG丸ｺﾞｼｯｸM-PRO"/>
                <w:sz w:val="20"/>
                <w:szCs w:val="20"/>
                <w:bdr w:val="single" w:sz="4" w:space="0" w:color="auto"/>
              </w:rPr>
            </w:pPr>
            <w:r w:rsidRPr="004E7502">
              <w:rPr>
                <w:rFonts w:ascii="HG丸ｺﾞｼｯｸM-PRO" w:eastAsia="HG丸ｺﾞｼｯｸM-PRO" w:hAnsi="HG丸ｺﾞｼｯｸM-PRO" w:hint="eastAsia"/>
                <w:w w:val="75"/>
                <w:kern w:val="0"/>
                <w:sz w:val="20"/>
                <w:szCs w:val="20"/>
                <w:bdr w:val="single" w:sz="4" w:space="0" w:color="auto"/>
                <w:fitText w:val="4200" w:id="-1952794109"/>
              </w:rPr>
              <w:t>◆</w:t>
            </w:r>
            <w:r w:rsidR="00B15098" w:rsidRPr="004E7502">
              <w:rPr>
                <w:rFonts w:ascii="HG丸ｺﾞｼｯｸM-PRO" w:eastAsia="HG丸ｺﾞｼｯｸM-PRO" w:hAnsi="HG丸ｺﾞｼｯｸM-PRO" w:hint="eastAsia"/>
                <w:w w:val="75"/>
                <w:kern w:val="0"/>
                <w:sz w:val="20"/>
                <w:szCs w:val="20"/>
                <w:bdr w:val="single" w:sz="4" w:space="0" w:color="auto"/>
                <w:fitText w:val="4200" w:id="-1952794109"/>
              </w:rPr>
              <w:t>反比例のグラフの特徴を理解し，それをかくことができる。</w:t>
            </w:r>
          </w:p>
          <w:p w14:paraId="12614045" w14:textId="6CE242EB" w:rsidR="00637054" w:rsidRDefault="00B15098" w:rsidP="00B15098">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E3679F">
              <w:rPr>
                <w:rFonts w:ascii="HG丸ｺﾞｼｯｸM-PRO" w:eastAsia="HG丸ｺﾞｼｯｸM-PRO" w:hAnsi="HG丸ｺﾞｼｯｸM-PRO" w:hint="eastAsia"/>
                <w:sz w:val="20"/>
                <w:szCs w:val="20"/>
              </w:rPr>
              <w:t xml:space="preserve">　</w:t>
            </w:r>
            <w:r w:rsidRPr="00A80A31">
              <w:rPr>
                <w:rFonts w:ascii="Times New Roman" w:eastAsia="HG丸ｺﾞｼｯｸM-PRO" w:hAnsi="Times New Roman" w:cs="Times New Roman"/>
                <w:i/>
                <w:sz w:val="20"/>
                <w:szCs w:val="20"/>
              </w:rPr>
              <w:t xml:space="preserve">y = </w:t>
            </w:r>
            <m:oMath>
              <m:f>
                <m:fPr>
                  <m:ctrlPr>
                    <w:rPr>
                      <w:rFonts w:ascii="Cambria Math" w:eastAsia="HG丸ｺﾞｼｯｸM-PRO" w:hAnsi="Cambria Math" w:cs="Times New Roman"/>
                      <w:sz w:val="20"/>
                      <w:szCs w:val="20"/>
                    </w:rPr>
                  </m:ctrlPr>
                </m:fPr>
                <m:num>
                  <m:r>
                    <w:rPr>
                      <w:rFonts w:ascii="Cambria Math" w:eastAsia="HG丸ｺﾞｼｯｸM-PRO" w:hAnsi="Cambria Math" w:cs="Times New Roman"/>
                      <w:sz w:val="20"/>
                      <w:szCs w:val="20"/>
                    </w:rPr>
                    <m:t>a</m:t>
                  </m:r>
                </m:num>
                <m:den>
                  <m:r>
                    <w:rPr>
                      <w:rFonts w:ascii="Cambria Math" w:eastAsia="HG丸ｺﾞｼｯｸM-PRO" w:hAnsi="Cambria Math" w:cs="Times New Roman"/>
                      <w:sz w:val="20"/>
                      <w:szCs w:val="20"/>
                    </w:rPr>
                    <m:t>x</m:t>
                  </m:r>
                </m:den>
              </m:f>
            </m:oMath>
            <w:r>
              <w:rPr>
                <w:rFonts w:ascii="Times New Roman" w:eastAsia="HG丸ｺﾞｼｯｸM-PRO" w:hAnsi="Times New Roman" w:cs="Times New Roman" w:hint="eastAsia"/>
                <w:i/>
                <w:sz w:val="20"/>
                <w:szCs w:val="20"/>
              </w:rPr>
              <w:t xml:space="preserve"> </w:t>
            </w:r>
            <w:r>
              <w:rPr>
                <w:rFonts w:ascii="HG丸ｺﾞｼｯｸM-PRO" w:eastAsia="HG丸ｺﾞｼｯｸM-PRO" w:hAnsi="HG丸ｺﾞｼｯｸM-PRO" w:hint="eastAsia"/>
                <w:sz w:val="20"/>
                <w:szCs w:val="20"/>
              </w:rPr>
              <w:t>のグラフをかく</w:t>
            </w:r>
            <w:r w:rsidR="00E3679F">
              <w:rPr>
                <w:rFonts w:ascii="HG丸ｺﾞｼｯｸM-PRO" w:eastAsia="HG丸ｺﾞｼｯｸM-PRO" w:hAnsi="HG丸ｺﾞｼｯｸM-PRO" w:hint="eastAsia"/>
                <w:sz w:val="20"/>
                <w:szCs w:val="20"/>
              </w:rPr>
              <w:t>。</w:t>
            </w:r>
          </w:p>
          <w:p w14:paraId="5B6EC772" w14:textId="77777777" w:rsidR="00B15098" w:rsidRDefault="00B15098" w:rsidP="00B15098">
            <w:pPr>
              <w:snapToGrid w:val="0"/>
              <w:spacing w:line="160" w:lineRule="atLeast"/>
              <w:ind w:left="200" w:hangingChars="100" w:hanging="200"/>
              <w:rPr>
                <w:rFonts w:ascii="HG丸ｺﾞｼｯｸM-PRO" w:eastAsia="HG丸ｺﾞｼｯｸM-PRO" w:hAnsi="HG丸ｺﾞｼｯｸM-PRO"/>
                <w:sz w:val="20"/>
                <w:szCs w:val="20"/>
              </w:rPr>
            </w:pPr>
          </w:p>
          <w:p w14:paraId="6C0C2DB0" w14:textId="37EB5D80" w:rsidR="00B15098" w:rsidRPr="00BA7B86" w:rsidRDefault="00B15098" w:rsidP="00B15098">
            <w:pPr>
              <w:snapToGrid w:val="0"/>
              <w:spacing w:line="160" w:lineRule="atLeast"/>
              <w:ind w:left="210" w:hangingChars="100" w:hanging="210"/>
              <w:rPr>
                <w:rFonts w:ascii="HG丸ｺﾞｼｯｸM-PRO" w:eastAsia="HG丸ｺﾞｼｯｸM-PRO" w:hAnsi="HG丸ｺﾞｼｯｸM-PRO"/>
              </w:rPr>
            </w:pPr>
          </w:p>
        </w:tc>
        <w:tc>
          <w:tcPr>
            <w:tcW w:w="3827" w:type="dxa"/>
            <w:gridSpan w:val="5"/>
            <w:tcBorders>
              <w:top w:val="single" w:sz="4" w:space="0" w:color="auto"/>
            </w:tcBorders>
          </w:tcPr>
          <w:p w14:paraId="34B07372" w14:textId="77777777" w:rsidR="00B15098" w:rsidRDefault="00B15098" w:rsidP="00B15098">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知・技</w:t>
            </w:r>
            <w:r w:rsidRPr="00BA7B86">
              <w:rPr>
                <w:rFonts w:ascii="HG丸ｺﾞｼｯｸM-PRO" w:eastAsia="HG丸ｺﾞｼｯｸM-PRO" w:hAnsi="HG丸ｺﾞｼｯｸM-PRO" w:hint="eastAsia"/>
                <w:sz w:val="20"/>
                <w:szCs w:val="20"/>
              </w:rPr>
              <w:t>】</w:t>
            </w:r>
          </w:p>
          <w:p w14:paraId="4AA5415D" w14:textId="0499E1AC" w:rsidR="00B15098" w:rsidRDefault="00B15098" w:rsidP="00E3679F">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・反比例の関数関係を，グラフを用いて　的確に表現したり，数学的に処理した　りしている。</w:t>
            </w:r>
            <w:r w:rsidR="002A4E47">
              <w:rPr>
                <w:rFonts w:ascii="HG丸ｺﾞｼｯｸM-PRO" w:eastAsia="HG丸ｺﾞｼｯｸM-PRO" w:hAnsi="HG丸ｺﾞｼｯｸM-PRO" w:hint="eastAsia"/>
                <w:sz w:val="20"/>
                <w:szCs w:val="20"/>
              </w:rPr>
              <w:t>（観察・ノート）</w:t>
            </w:r>
          </w:p>
          <w:p w14:paraId="2A41AD4E" w14:textId="1E3EEF89" w:rsidR="00B15098" w:rsidRPr="00B15098" w:rsidRDefault="00B15098" w:rsidP="00637054">
            <w:pPr>
              <w:snapToGrid w:val="0"/>
              <w:spacing w:line="160" w:lineRule="atLeast"/>
              <w:rPr>
                <w:rFonts w:ascii="HG丸ｺﾞｼｯｸM-PRO" w:eastAsia="HG丸ｺﾞｼｯｸM-PRO" w:hAnsi="HG丸ｺﾞｼｯｸM-PRO"/>
                <w:sz w:val="20"/>
                <w:szCs w:val="20"/>
              </w:rPr>
            </w:pPr>
          </w:p>
        </w:tc>
      </w:tr>
      <w:tr w:rsidR="00637054" w:rsidRPr="00BA7B86" w14:paraId="71449BE2" w14:textId="77777777" w:rsidTr="00B15098">
        <w:trPr>
          <w:cantSplit/>
          <w:trHeight w:val="1539"/>
        </w:trPr>
        <w:tc>
          <w:tcPr>
            <w:tcW w:w="421" w:type="dxa"/>
            <w:textDirection w:val="tbRlV"/>
            <w:vAlign w:val="center"/>
          </w:tcPr>
          <w:p w14:paraId="5790BD81" w14:textId="54792134" w:rsidR="00637054" w:rsidRPr="00BA7B86" w:rsidRDefault="00367267" w:rsidP="00637054">
            <w:pPr>
              <w:snapToGrid w:val="0"/>
              <w:spacing w:line="160" w:lineRule="atLeast"/>
              <w:ind w:left="113" w:right="113"/>
              <w:jc w:val="center"/>
              <w:rPr>
                <w:rFonts w:ascii="HG丸ｺﾞｼｯｸM-PRO" w:eastAsia="HG丸ｺﾞｼｯｸM-PRO" w:hAnsi="HG丸ｺﾞｼｯｸM-PRO"/>
                <w:sz w:val="20"/>
                <w:szCs w:val="20"/>
              </w:rPr>
            </w:pPr>
            <w:r w:rsidRPr="00367267">
              <w:rPr>
                <w:rFonts w:ascii="HG丸ｺﾞｼｯｸM-PRO" w:eastAsia="HG丸ｺﾞｼｯｸM-PRO" w:hAnsi="HG丸ｺﾞｼｯｸM-PRO" w:hint="eastAsia"/>
                <w:w w:val="67"/>
                <w:sz w:val="20"/>
                <w:szCs w:val="20"/>
                <w:eastAsianLayout w:id="-1952792320" w:vert="1" w:vertCompress="1"/>
              </w:rPr>
              <w:t>１５</w:t>
            </w:r>
            <w:r>
              <w:rPr>
                <w:rFonts w:ascii="HG丸ｺﾞｼｯｸM-PRO" w:eastAsia="HG丸ｺﾞｼｯｸM-PRO" w:hAnsi="HG丸ｺﾞｼｯｸM-PRO" w:hint="eastAsia"/>
                <w:sz w:val="20"/>
                <w:szCs w:val="20"/>
              </w:rPr>
              <w:t>・</w:t>
            </w:r>
            <w:r w:rsidRPr="00367267">
              <w:rPr>
                <w:rFonts w:ascii="HG丸ｺﾞｼｯｸM-PRO" w:eastAsia="HG丸ｺﾞｼｯｸM-PRO" w:hAnsi="HG丸ｺﾞｼｯｸM-PRO" w:hint="eastAsia"/>
                <w:w w:val="67"/>
                <w:sz w:val="20"/>
                <w:szCs w:val="20"/>
                <w:eastAsianLayout w:id="-1952792319" w:vert="1" w:vertCompress="1"/>
              </w:rPr>
              <w:t>１６</w:t>
            </w:r>
          </w:p>
        </w:tc>
        <w:tc>
          <w:tcPr>
            <w:tcW w:w="1134" w:type="dxa"/>
          </w:tcPr>
          <w:p w14:paraId="07C6AD58" w14:textId="14C74B07" w:rsidR="00637054" w:rsidRPr="00BA7B86" w:rsidRDefault="00B15098" w:rsidP="00637054">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45984" behindDoc="0" locked="0" layoutInCell="1" allowOverlap="1" wp14:anchorId="5DF81AC5" wp14:editId="45A4D812">
                  <wp:simplePos x="0" y="0"/>
                  <wp:positionH relativeFrom="column">
                    <wp:posOffset>124009</wp:posOffset>
                  </wp:positionH>
                  <wp:positionV relativeFrom="paragraph">
                    <wp:posOffset>105636</wp:posOffset>
                  </wp:positionV>
                  <wp:extent cx="276860" cy="285987"/>
                  <wp:effectExtent l="0" t="0" r="8890" b="0"/>
                  <wp:wrapNone/>
                  <wp:docPr id="33" name="図 12" descr="物体, 置き時計 が含まれている画像&#10;&#10;自動的に生成された説明">
                    <a:extLst xmlns:a="http://schemas.openxmlformats.org/drawingml/2006/main">
                      <a:ext uri="{FF2B5EF4-FFF2-40B4-BE49-F238E27FC236}">
                        <a16:creationId xmlns:a16="http://schemas.microsoft.com/office/drawing/2014/main" id="{18AA8726-DA84-432C-9AD1-71704A7B6A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2" descr="物体, 置き時計 が含まれている画像&#10;&#10;自動的に生成された説明">
                            <a:extLst>
                              <a:ext uri="{FF2B5EF4-FFF2-40B4-BE49-F238E27FC236}">
                                <a16:creationId xmlns:a16="http://schemas.microsoft.com/office/drawing/2014/main" id="{18AA8726-DA84-432C-9AD1-71704A7B6A85}"/>
                              </a:ext>
                            </a:extLst>
                          </pic:cNvPr>
                          <pic:cNvPicPr>
                            <a:picLocks noChangeAspect="1" noChangeArrowheads="1"/>
                          </pic:cNvPicPr>
                        </pic:nvPicPr>
                        <pic:blipFill>
                          <a:blip r:embed="rId23" cstate="email">
                            <a:extLst>
                              <a:ext uri="{28A0092B-C50C-407E-A947-70E740481C1C}">
                                <a14:useLocalDpi xmlns:a14="http://schemas.microsoft.com/office/drawing/2010/main" val="0"/>
                              </a:ext>
                            </a:extLst>
                          </a:blip>
                          <a:stretch>
                            <a:fillRect/>
                          </a:stretch>
                        </pic:blipFill>
                        <pic:spPr bwMode="auto">
                          <a:xfrm>
                            <a:off x="0" y="0"/>
                            <a:ext cx="276860" cy="285987"/>
                          </a:xfrm>
                          <a:prstGeom prst="rect">
                            <a:avLst/>
                          </a:prstGeom>
                          <a:noFill/>
                        </pic:spPr>
                      </pic:pic>
                    </a:graphicData>
                  </a:graphic>
                </wp:anchor>
              </w:drawing>
            </w:r>
          </w:p>
          <w:p w14:paraId="66C2E723" w14:textId="3C96132D" w:rsidR="00637054" w:rsidRPr="00BA7B86" w:rsidRDefault="004E7502" w:rsidP="00637054">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44960" behindDoc="0" locked="0" layoutInCell="1" allowOverlap="1" wp14:anchorId="185287FD" wp14:editId="08334420">
                  <wp:simplePos x="0" y="0"/>
                  <wp:positionH relativeFrom="column">
                    <wp:posOffset>113665</wp:posOffset>
                  </wp:positionH>
                  <wp:positionV relativeFrom="paragraph">
                    <wp:posOffset>351647</wp:posOffset>
                  </wp:positionV>
                  <wp:extent cx="294713" cy="311150"/>
                  <wp:effectExtent l="0" t="0" r="0" b="0"/>
                  <wp:wrapNone/>
                  <wp:docPr id="34" name="図 34"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8" cstate="email">
                            <a:extLst>
                              <a:ext uri="{28A0092B-C50C-407E-A947-70E740481C1C}">
                                <a14:useLocalDpi xmlns:a14="http://schemas.microsoft.com/office/drawing/2010/main" val="0"/>
                              </a:ext>
                            </a:extLst>
                          </a:blip>
                          <a:stretch>
                            <a:fillRect/>
                          </a:stretch>
                        </pic:blipFill>
                        <pic:spPr bwMode="auto">
                          <a:xfrm>
                            <a:off x="0" y="0"/>
                            <a:ext cx="294713" cy="311150"/>
                          </a:xfrm>
                          <a:prstGeom prst="rect">
                            <a:avLst/>
                          </a:prstGeom>
                          <a:noFill/>
                        </pic:spPr>
                      </pic:pic>
                    </a:graphicData>
                  </a:graphic>
                </wp:anchor>
              </w:drawing>
            </w:r>
          </w:p>
        </w:tc>
        <w:tc>
          <w:tcPr>
            <w:tcW w:w="4536" w:type="dxa"/>
            <w:gridSpan w:val="3"/>
          </w:tcPr>
          <w:p w14:paraId="718CA21D" w14:textId="61B1FBDE" w:rsidR="00637054" w:rsidRPr="00C35DED" w:rsidRDefault="00637054" w:rsidP="00B15098">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B15098">
              <w:rPr>
                <w:rFonts w:ascii="HG丸ｺﾞｼｯｸM-PRO" w:eastAsia="HG丸ｺﾞｼｯｸM-PRO" w:hAnsi="HG丸ｺﾞｼｯｸM-PRO" w:hint="eastAsia"/>
                <w:sz w:val="20"/>
                <w:szCs w:val="20"/>
                <w:bdr w:val="single" w:sz="4" w:space="0" w:color="auto"/>
              </w:rPr>
              <w:t>反比例の表・式・グラフの関係がわかる。</w:t>
            </w:r>
          </w:p>
          <w:p w14:paraId="5FF7B3B2" w14:textId="00A2494A" w:rsidR="00B15098" w:rsidRDefault="00B15098" w:rsidP="00B15098">
            <w:pPr>
              <w:snapToGrid w:val="0"/>
              <w:spacing w:line="160" w:lineRule="atLeast"/>
              <w:ind w:left="200" w:hangingChars="100" w:hanging="200"/>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E3679F">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反比例を表す表から式を求める</w:t>
            </w:r>
            <w:r w:rsidR="00E3679F">
              <w:rPr>
                <w:rFonts w:ascii="HG丸ｺﾞｼｯｸM-PRO" w:eastAsia="HG丸ｺﾞｼｯｸM-PRO" w:hAnsi="HG丸ｺﾞｼｯｸM-PRO" w:hint="eastAsia"/>
                <w:sz w:val="20"/>
                <w:szCs w:val="20"/>
              </w:rPr>
              <w:t>。</w:t>
            </w:r>
          </w:p>
          <w:p w14:paraId="3CB58C4E" w14:textId="4E146CE4" w:rsidR="00B15098" w:rsidRDefault="00B15098" w:rsidP="00B15098">
            <w:pPr>
              <w:snapToGrid w:val="0"/>
              <w:spacing w:line="160" w:lineRule="atLeas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E3679F">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反比例のグラフから式を求める</w:t>
            </w:r>
            <w:r w:rsidR="00E3679F">
              <w:rPr>
                <w:rFonts w:ascii="HG丸ｺﾞｼｯｸM-PRO" w:eastAsia="HG丸ｺﾞｼｯｸM-PRO" w:hAnsi="HG丸ｺﾞｼｯｸM-PRO" w:hint="eastAsia"/>
                <w:sz w:val="20"/>
                <w:szCs w:val="20"/>
              </w:rPr>
              <w:t>。</w:t>
            </w:r>
          </w:p>
          <w:p w14:paraId="7A12BCBE" w14:textId="77777777" w:rsidR="00637054" w:rsidRDefault="00637054" w:rsidP="00B15098">
            <w:pPr>
              <w:snapToGrid w:val="0"/>
              <w:spacing w:line="160" w:lineRule="atLeast"/>
              <w:jc w:val="left"/>
              <w:rPr>
                <w:rFonts w:ascii="HG丸ｺﾞｼｯｸM-PRO" w:eastAsia="HG丸ｺﾞｼｯｸM-PRO" w:hAnsi="HG丸ｺﾞｼｯｸM-PRO"/>
                <w:sz w:val="20"/>
                <w:szCs w:val="20"/>
              </w:rPr>
            </w:pPr>
          </w:p>
          <w:p w14:paraId="49F8AD58" w14:textId="77777777" w:rsidR="00B15098" w:rsidRDefault="00B15098" w:rsidP="00B15098">
            <w:pPr>
              <w:snapToGrid w:val="0"/>
              <w:spacing w:line="160" w:lineRule="atLeast"/>
              <w:jc w:val="left"/>
              <w:rPr>
                <w:rFonts w:ascii="HG丸ｺﾞｼｯｸM-PRO" w:eastAsia="HG丸ｺﾞｼｯｸM-PRO" w:hAnsi="HG丸ｺﾞｼｯｸM-PRO"/>
                <w:sz w:val="20"/>
                <w:szCs w:val="20"/>
              </w:rPr>
            </w:pPr>
          </w:p>
          <w:p w14:paraId="5E2A0B6B" w14:textId="5EC86C89" w:rsidR="00B15098" w:rsidRPr="00B15098" w:rsidRDefault="00B15098" w:rsidP="00B15098">
            <w:pPr>
              <w:snapToGrid w:val="0"/>
              <w:spacing w:line="160" w:lineRule="atLeast"/>
              <w:jc w:val="left"/>
              <w:rPr>
                <w:rFonts w:ascii="HG丸ｺﾞｼｯｸM-PRO" w:eastAsia="HG丸ｺﾞｼｯｸM-PRO" w:hAnsi="HG丸ｺﾞｼｯｸM-PRO"/>
                <w:sz w:val="20"/>
                <w:szCs w:val="20"/>
              </w:rPr>
            </w:pPr>
          </w:p>
        </w:tc>
        <w:tc>
          <w:tcPr>
            <w:tcW w:w="3827" w:type="dxa"/>
            <w:gridSpan w:val="5"/>
          </w:tcPr>
          <w:p w14:paraId="21E5777F" w14:textId="77777777" w:rsidR="00B15098" w:rsidRDefault="00B15098" w:rsidP="00B15098">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思・判・表</w:t>
            </w:r>
            <w:r w:rsidRPr="00BA7B86">
              <w:rPr>
                <w:rFonts w:ascii="HG丸ｺﾞｼｯｸM-PRO" w:eastAsia="HG丸ｺﾞｼｯｸM-PRO" w:hAnsi="HG丸ｺﾞｼｯｸM-PRO" w:hint="eastAsia"/>
                <w:sz w:val="20"/>
                <w:szCs w:val="20"/>
              </w:rPr>
              <w:t>】</w:t>
            </w:r>
          </w:p>
          <w:p w14:paraId="0E0502AF" w14:textId="42DFC642" w:rsidR="00637054" w:rsidRPr="00BA7B86" w:rsidRDefault="00B15098" w:rsidP="00E3679F">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・反比例についての基礎的・基本的な知　識及び技能を活用しながら，論理的に　考察し表現</w:t>
            </w:r>
            <w:r w:rsidR="0076517E">
              <w:rPr>
                <w:rFonts w:ascii="HG丸ｺﾞｼｯｸM-PRO" w:eastAsia="HG丸ｺﾞｼｯｸM-PRO" w:hAnsi="HG丸ｺﾞｼｯｸM-PRO" w:hint="eastAsia"/>
                <w:sz w:val="20"/>
                <w:szCs w:val="20"/>
              </w:rPr>
              <w:t>することができている</w:t>
            </w:r>
            <w:r>
              <w:rPr>
                <w:rFonts w:ascii="HG丸ｺﾞｼｯｸM-PRO" w:eastAsia="HG丸ｺﾞｼｯｸM-PRO" w:hAnsi="HG丸ｺﾞｼｯｸM-PRO" w:hint="eastAsia"/>
                <w:sz w:val="20"/>
                <w:szCs w:val="20"/>
              </w:rPr>
              <w:t>。</w:t>
            </w:r>
            <w:r w:rsidR="002A4E47">
              <w:rPr>
                <w:rFonts w:ascii="HG丸ｺﾞｼｯｸM-PRO" w:eastAsia="HG丸ｺﾞｼｯｸM-PRO" w:hAnsi="HG丸ｺﾞｼｯｸM-PRO" w:hint="eastAsia"/>
                <w:sz w:val="20"/>
                <w:szCs w:val="20"/>
              </w:rPr>
              <w:t>（観察・ノート）</w:t>
            </w:r>
          </w:p>
        </w:tc>
      </w:tr>
      <w:tr w:rsidR="00B15098" w:rsidRPr="00BA7B86" w14:paraId="42373BA7" w14:textId="77777777" w:rsidTr="007968D6">
        <w:trPr>
          <w:cantSplit/>
          <w:trHeight w:val="1550"/>
        </w:trPr>
        <w:tc>
          <w:tcPr>
            <w:tcW w:w="421" w:type="dxa"/>
            <w:textDirection w:val="tbRlV"/>
            <w:vAlign w:val="center"/>
          </w:tcPr>
          <w:p w14:paraId="554AC639" w14:textId="73F7D56C" w:rsidR="00B15098" w:rsidRDefault="00B15098" w:rsidP="00B15098">
            <w:pPr>
              <w:snapToGrid w:val="0"/>
              <w:spacing w:line="160" w:lineRule="atLeast"/>
              <w:ind w:left="113" w:right="113"/>
              <w:jc w:val="center"/>
              <w:rPr>
                <w:rFonts w:ascii="HG丸ｺﾞｼｯｸM-PRO" w:eastAsia="HG丸ｺﾞｼｯｸM-PRO" w:hAnsi="HG丸ｺﾞｼｯｸM-PRO"/>
                <w:sz w:val="20"/>
                <w:szCs w:val="20"/>
              </w:rPr>
            </w:pPr>
            <w:r w:rsidRPr="00367267">
              <w:rPr>
                <w:rFonts w:ascii="HG丸ｺﾞｼｯｸM-PRO" w:eastAsia="HG丸ｺﾞｼｯｸM-PRO" w:hAnsi="HG丸ｺﾞｼｯｸM-PRO" w:hint="eastAsia"/>
                <w:w w:val="67"/>
                <w:sz w:val="20"/>
                <w:szCs w:val="20"/>
                <w:eastAsianLayout w:id="-1952792318" w:vert="1" w:vertCompress="1"/>
              </w:rPr>
              <w:t>１</w:t>
            </w:r>
            <w:r w:rsidR="00367267" w:rsidRPr="00367267">
              <w:rPr>
                <w:rFonts w:ascii="HG丸ｺﾞｼｯｸM-PRO" w:eastAsia="HG丸ｺﾞｼｯｸM-PRO" w:hAnsi="HG丸ｺﾞｼｯｸM-PRO" w:hint="eastAsia"/>
                <w:w w:val="67"/>
                <w:sz w:val="20"/>
                <w:szCs w:val="20"/>
                <w:eastAsianLayout w:id="-1952792318" w:vert="1" w:vertCompress="1"/>
              </w:rPr>
              <w:t>７</w:t>
            </w:r>
            <w:r>
              <w:rPr>
                <w:rFonts w:ascii="HG丸ｺﾞｼｯｸM-PRO" w:eastAsia="HG丸ｺﾞｼｯｸM-PRO" w:hAnsi="HG丸ｺﾞｼｯｸM-PRO" w:hint="eastAsia"/>
                <w:sz w:val="20"/>
                <w:szCs w:val="20"/>
              </w:rPr>
              <w:t>・</w:t>
            </w:r>
            <w:r w:rsidRPr="00367267">
              <w:rPr>
                <w:rFonts w:ascii="HG丸ｺﾞｼｯｸM-PRO" w:eastAsia="HG丸ｺﾞｼｯｸM-PRO" w:hAnsi="HG丸ｺﾞｼｯｸM-PRO" w:hint="eastAsia"/>
                <w:w w:val="67"/>
                <w:sz w:val="20"/>
                <w:szCs w:val="20"/>
                <w:eastAsianLayout w:id="-1952792317" w:vert="1" w:vertCompress="1"/>
              </w:rPr>
              <w:t>１</w:t>
            </w:r>
            <w:r w:rsidR="00367267" w:rsidRPr="00367267">
              <w:rPr>
                <w:rFonts w:ascii="HG丸ｺﾞｼｯｸM-PRO" w:eastAsia="HG丸ｺﾞｼｯｸM-PRO" w:hAnsi="HG丸ｺﾞｼｯｸM-PRO" w:hint="eastAsia"/>
                <w:w w:val="67"/>
                <w:sz w:val="20"/>
                <w:szCs w:val="20"/>
                <w:eastAsianLayout w:id="-1952792317" w:vert="1" w:vertCompress="1"/>
              </w:rPr>
              <w:t>８</w:t>
            </w:r>
          </w:p>
        </w:tc>
        <w:tc>
          <w:tcPr>
            <w:tcW w:w="1134" w:type="dxa"/>
          </w:tcPr>
          <w:p w14:paraId="11A126F3" w14:textId="52FD4F1C" w:rsidR="00B15098" w:rsidRDefault="007968D6" w:rsidP="00B15098">
            <w:pPr>
              <w:snapToGrid w:val="0"/>
              <w:spacing w:line="160" w:lineRule="atLeast"/>
              <w:rPr>
                <w:noProof/>
              </w:rPr>
            </w:pPr>
            <w:r>
              <w:rPr>
                <w:noProof/>
              </w:rPr>
              <w:drawing>
                <wp:anchor distT="0" distB="0" distL="114300" distR="114300" simplePos="0" relativeHeight="251948032" behindDoc="0" locked="0" layoutInCell="1" allowOverlap="1" wp14:anchorId="2799A35E" wp14:editId="28D8CC1A">
                  <wp:simplePos x="0" y="0"/>
                  <wp:positionH relativeFrom="column">
                    <wp:posOffset>132080</wp:posOffset>
                  </wp:positionH>
                  <wp:positionV relativeFrom="paragraph">
                    <wp:posOffset>130503</wp:posOffset>
                  </wp:positionV>
                  <wp:extent cx="294640" cy="304353"/>
                  <wp:effectExtent l="0" t="0" r="0" b="635"/>
                  <wp:wrapNone/>
                  <wp:docPr id="37" name="図 12" descr="物体, 置き時計 が含まれている画像&#10;&#10;自動的に生成された説明">
                    <a:extLst xmlns:a="http://schemas.openxmlformats.org/drawingml/2006/main">
                      <a:ext uri="{FF2B5EF4-FFF2-40B4-BE49-F238E27FC236}">
                        <a16:creationId xmlns:a16="http://schemas.microsoft.com/office/drawing/2014/main" id="{18AA8726-DA84-432C-9AD1-71704A7B6A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2" descr="物体, 置き時計 が含まれている画像&#10;&#10;自動的に生成された説明">
                            <a:extLst>
                              <a:ext uri="{FF2B5EF4-FFF2-40B4-BE49-F238E27FC236}">
                                <a16:creationId xmlns:a16="http://schemas.microsoft.com/office/drawing/2014/main" id="{18AA8726-DA84-432C-9AD1-71704A7B6A85}"/>
                              </a:ext>
                            </a:extLst>
                          </pic:cNvPr>
                          <pic:cNvPicPr>
                            <a:picLocks noChangeAspect="1" noChangeArrowheads="1"/>
                          </pic:cNvPicPr>
                        </pic:nvPicPr>
                        <pic:blipFill>
                          <a:blip r:embed="rId24" cstate="email">
                            <a:extLst>
                              <a:ext uri="{28A0092B-C50C-407E-A947-70E740481C1C}">
                                <a14:useLocalDpi xmlns:a14="http://schemas.microsoft.com/office/drawing/2010/main" val="0"/>
                              </a:ext>
                            </a:extLst>
                          </a:blip>
                          <a:stretch>
                            <a:fillRect/>
                          </a:stretch>
                        </pic:blipFill>
                        <pic:spPr bwMode="auto">
                          <a:xfrm>
                            <a:off x="0" y="0"/>
                            <a:ext cx="294640" cy="304353"/>
                          </a:xfrm>
                          <a:prstGeom prst="rect">
                            <a:avLst/>
                          </a:prstGeom>
                          <a:noFill/>
                        </pic:spPr>
                      </pic:pic>
                    </a:graphicData>
                  </a:graphic>
                  <wp14:sizeRelH relativeFrom="margin">
                    <wp14:pctWidth>0</wp14:pctWidth>
                  </wp14:sizeRelH>
                </wp:anchor>
              </w:drawing>
            </w:r>
          </w:p>
          <w:p w14:paraId="30A36B6C" w14:textId="5AD0D377" w:rsidR="00B15098" w:rsidRDefault="004E7502" w:rsidP="00B15098">
            <w:pPr>
              <w:snapToGrid w:val="0"/>
              <w:spacing w:line="160" w:lineRule="atLeast"/>
              <w:rPr>
                <w:noProof/>
              </w:rPr>
            </w:pPr>
            <w:r>
              <w:rPr>
                <w:noProof/>
              </w:rPr>
              <w:drawing>
                <wp:anchor distT="0" distB="0" distL="114300" distR="114300" simplePos="0" relativeHeight="251947008" behindDoc="0" locked="0" layoutInCell="1" allowOverlap="1" wp14:anchorId="31C94635" wp14:editId="14B9FBCF">
                  <wp:simplePos x="0" y="0"/>
                  <wp:positionH relativeFrom="column">
                    <wp:posOffset>129847</wp:posOffset>
                  </wp:positionH>
                  <wp:positionV relativeFrom="paragraph">
                    <wp:posOffset>316230</wp:posOffset>
                  </wp:positionV>
                  <wp:extent cx="297370" cy="304800"/>
                  <wp:effectExtent l="0" t="0" r="7620" b="0"/>
                  <wp:wrapNone/>
                  <wp:docPr id="38" name="図 21" descr="物体, 置き時計 が含まれている画像&#10;&#10;自動的に生成された説明">
                    <a:extLst xmlns:a="http://schemas.openxmlformats.org/drawingml/2006/main">
                      <a:ext uri="{FF2B5EF4-FFF2-40B4-BE49-F238E27FC236}">
                        <a16:creationId xmlns:a16="http://schemas.microsoft.com/office/drawing/2014/main" id="{1CD58A4C-5C5A-4306-A709-F2FFBDEA22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1" descr="物体, 置き時計 が含まれている画像&#10;&#10;自動的に生成された説明">
                            <a:extLst>
                              <a:ext uri="{FF2B5EF4-FFF2-40B4-BE49-F238E27FC236}">
                                <a16:creationId xmlns:a16="http://schemas.microsoft.com/office/drawing/2014/main" id="{1CD58A4C-5C5A-4306-A709-F2FFBDEA2291}"/>
                              </a:ext>
                            </a:extLst>
                          </pic:cNvPr>
                          <pic:cNvPicPr>
                            <a:picLocks noChangeAspect="1" noChangeArrowheads="1"/>
                          </pic:cNvPicPr>
                        </pic:nvPicPr>
                        <pic:blipFill>
                          <a:blip r:embed="rId25" cstate="email">
                            <a:extLst>
                              <a:ext uri="{28A0092B-C50C-407E-A947-70E740481C1C}">
                                <a14:useLocalDpi xmlns:a14="http://schemas.microsoft.com/office/drawing/2010/main" val="0"/>
                              </a:ext>
                            </a:extLst>
                          </a:blip>
                          <a:stretch>
                            <a:fillRect/>
                          </a:stretch>
                        </pic:blipFill>
                        <pic:spPr bwMode="auto">
                          <a:xfrm>
                            <a:off x="0" y="0"/>
                            <a:ext cx="297370" cy="304800"/>
                          </a:xfrm>
                          <a:prstGeom prst="rect">
                            <a:avLst/>
                          </a:prstGeom>
                          <a:noFill/>
                        </pic:spPr>
                      </pic:pic>
                    </a:graphicData>
                  </a:graphic>
                </wp:anchor>
              </w:drawing>
            </w:r>
          </w:p>
        </w:tc>
        <w:tc>
          <w:tcPr>
            <w:tcW w:w="4536" w:type="dxa"/>
            <w:gridSpan w:val="3"/>
          </w:tcPr>
          <w:p w14:paraId="1A9E1C25" w14:textId="29067052" w:rsidR="00B15098" w:rsidRPr="00C35DED" w:rsidRDefault="00B15098" w:rsidP="007968D6">
            <w:pPr>
              <w:snapToGrid w:val="0"/>
              <w:spacing w:line="160" w:lineRule="atLeast"/>
              <w:ind w:left="133" w:hangingChars="100" w:hanging="133"/>
              <w:rPr>
                <w:rFonts w:ascii="HG丸ｺﾞｼｯｸM-PRO" w:eastAsia="HG丸ｺﾞｼｯｸM-PRO" w:hAnsi="HG丸ｺﾞｼｯｸM-PRO"/>
                <w:sz w:val="20"/>
                <w:szCs w:val="20"/>
                <w:bdr w:val="single" w:sz="4" w:space="0" w:color="auto"/>
              </w:rPr>
            </w:pPr>
            <w:r w:rsidRPr="004E7502">
              <w:rPr>
                <w:rFonts w:ascii="HG丸ｺﾞｼｯｸM-PRO" w:eastAsia="HG丸ｺﾞｼｯｸM-PRO" w:hAnsi="HG丸ｺﾞｼｯｸM-PRO" w:hint="eastAsia"/>
                <w:w w:val="67"/>
                <w:kern w:val="0"/>
                <w:sz w:val="20"/>
                <w:szCs w:val="20"/>
                <w:bdr w:val="single" w:sz="4" w:space="0" w:color="auto"/>
                <w:fitText w:val="4200" w:id="-1952794108"/>
              </w:rPr>
              <w:t>◆</w:t>
            </w:r>
            <w:r w:rsidR="007968D6" w:rsidRPr="004E7502">
              <w:rPr>
                <w:rFonts w:ascii="HG丸ｺﾞｼｯｸM-PRO" w:eastAsia="HG丸ｺﾞｼｯｸM-PRO" w:hAnsi="HG丸ｺﾞｼｯｸM-PRO" w:hint="eastAsia"/>
                <w:w w:val="67"/>
                <w:kern w:val="0"/>
                <w:sz w:val="20"/>
                <w:szCs w:val="20"/>
                <w:bdr w:val="single" w:sz="4" w:space="0" w:color="auto"/>
                <w:fitText w:val="4200" w:id="-1952794108"/>
              </w:rPr>
              <w:t>身のまわりの問題を，比例や反比例の関係を利用して解決できる</w:t>
            </w:r>
            <w:r w:rsidR="007968D6" w:rsidRPr="004E7502">
              <w:rPr>
                <w:rFonts w:ascii="HG丸ｺﾞｼｯｸM-PRO" w:eastAsia="HG丸ｺﾞｼｯｸM-PRO" w:hAnsi="HG丸ｺﾞｼｯｸM-PRO" w:hint="eastAsia"/>
                <w:spacing w:val="77"/>
                <w:w w:val="67"/>
                <w:kern w:val="0"/>
                <w:sz w:val="20"/>
                <w:szCs w:val="20"/>
                <w:bdr w:val="single" w:sz="4" w:space="0" w:color="auto"/>
                <w:fitText w:val="4200" w:id="-1952794108"/>
              </w:rPr>
              <w:t>。</w:t>
            </w:r>
          </w:p>
          <w:p w14:paraId="085CEB99" w14:textId="1A51C58D" w:rsidR="00B15098" w:rsidRPr="00C35DED" w:rsidRDefault="00B15098" w:rsidP="007968D6">
            <w:pPr>
              <w:snapToGrid w:val="0"/>
              <w:spacing w:line="160" w:lineRule="atLeast"/>
              <w:ind w:left="200" w:hangingChars="100" w:hanging="200"/>
              <w:jc w:val="left"/>
              <w:rPr>
                <w:rFonts w:ascii="HG丸ｺﾞｼｯｸM-PRO" w:eastAsia="HG丸ｺﾞｼｯｸM-PRO" w:hAnsi="HG丸ｺﾞｼｯｸM-PRO"/>
                <w:sz w:val="20"/>
                <w:szCs w:val="20"/>
                <w:bdr w:val="single" w:sz="4" w:space="0" w:color="auto"/>
              </w:rPr>
            </w:pPr>
            <w:r w:rsidRPr="00BA7B86">
              <w:rPr>
                <w:rFonts w:ascii="HG丸ｺﾞｼｯｸM-PRO" w:eastAsia="HG丸ｺﾞｼｯｸM-PRO" w:hAnsi="HG丸ｺﾞｼｯｸM-PRO" w:hint="eastAsia"/>
                <w:sz w:val="20"/>
                <w:szCs w:val="20"/>
              </w:rPr>
              <w:t>○</w:t>
            </w:r>
            <w:r w:rsidR="00E3679F">
              <w:rPr>
                <w:rFonts w:ascii="HG丸ｺﾞｼｯｸM-PRO" w:eastAsia="HG丸ｺﾞｼｯｸM-PRO" w:hAnsi="HG丸ｺﾞｼｯｸM-PRO" w:hint="eastAsia"/>
                <w:sz w:val="20"/>
                <w:szCs w:val="20"/>
              </w:rPr>
              <w:t xml:space="preserve">　</w:t>
            </w:r>
            <w:r w:rsidR="007968D6">
              <w:rPr>
                <w:rFonts w:ascii="HG丸ｺﾞｼｯｸM-PRO" w:eastAsia="HG丸ｺﾞｼｯｸM-PRO" w:hAnsi="HG丸ｺﾞｼｯｸM-PRO" w:hint="eastAsia"/>
                <w:sz w:val="20"/>
                <w:szCs w:val="20"/>
              </w:rPr>
              <w:t>様々な事象を比例，反比例で捉えたり，表・式・グラフで表したりする</w:t>
            </w:r>
            <w:r w:rsidR="00E3679F">
              <w:rPr>
                <w:rFonts w:ascii="HG丸ｺﾞｼｯｸM-PRO" w:eastAsia="HG丸ｺﾞｼｯｸM-PRO" w:hAnsi="HG丸ｺﾞｼｯｸM-PRO" w:hint="eastAsia"/>
                <w:sz w:val="20"/>
                <w:szCs w:val="20"/>
              </w:rPr>
              <w:t>。</w:t>
            </w:r>
          </w:p>
        </w:tc>
        <w:tc>
          <w:tcPr>
            <w:tcW w:w="3827" w:type="dxa"/>
            <w:gridSpan w:val="5"/>
          </w:tcPr>
          <w:p w14:paraId="2DFC46B4" w14:textId="5A75979F" w:rsidR="00B15098" w:rsidRDefault="00B15098" w:rsidP="00B15098">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7968D6">
              <w:rPr>
                <w:rFonts w:ascii="HG丸ｺﾞｼｯｸM-PRO" w:eastAsia="HG丸ｺﾞｼｯｸM-PRO" w:hAnsi="HG丸ｺﾞｼｯｸM-PRO" w:hint="eastAsia"/>
                <w:sz w:val="20"/>
                <w:szCs w:val="20"/>
              </w:rPr>
              <w:t>態度</w:t>
            </w:r>
            <w:r w:rsidRPr="00BA7B86">
              <w:rPr>
                <w:rFonts w:ascii="HG丸ｺﾞｼｯｸM-PRO" w:eastAsia="HG丸ｺﾞｼｯｸM-PRO" w:hAnsi="HG丸ｺﾞｼｯｸM-PRO" w:hint="eastAsia"/>
                <w:sz w:val="20"/>
                <w:szCs w:val="20"/>
              </w:rPr>
              <w:t>】</w:t>
            </w:r>
          </w:p>
          <w:p w14:paraId="6FC70C7E" w14:textId="42FE66DE" w:rsidR="00B15098" w:rsidRPr="00BA7B86" w:rsidRDefault="00B15098" w:rsidP="00E3679F">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7968D6">
              <w:rPr>
                <w:rFonts w:ascii="HG丸ｺﾞｼｯｸM-PRO" w:eastAsia="HG丸ｺﾞｼｯｸM-PRO" w:hAnsi="HG丸ｺﾞｼｯｸM-PRO" w:hint="eastAsia"/>
                <w:sz w:val="20"/>
                <w:szCs w:val="20"/>
              </w:rPr>
              <w:t>数学的に考え表現することに関心をもち，意欲的に数学を問題の解決に活用して考えたり判断したりしようとしている。</w:t>
            </w:r>
            <w:r w:rsidR="002A4E47">
              <w:rPr>
                <w:rFonts w:ascii="HG丸ｺﾞｼｯｸM-PRO" w:eastAsia="HG丸ｺﾞｼｯｸM-PRO" w:hAnsi="HG丸ｺﾞｼｯｸM-PRO" w:hint="eastAsia"/>
                <w:sz w:val="20"/>
                <w:szCs w:val="20"/>
              </w:rPr>
              <w:t>（観察・ノート）</w:t>
            </w:r>
          </w:p>
        </w:tc>
      </w:tr>
      <w:tr w:rsidR="00B15098" w:rsidRPr="00BA7B86" w14:paraId="13F6A441" w14:textId="77777777" w:rsidTr="007968D6">
        <w:trPr>
          <w:cantSplit/>
          <w:trHeight w:val="1408"/>
        </w:trPr>
        <w:tc>
          <w:tcPr>
            <w:tcW w:w="421" w:type="dxa"/>
            <w:textDirection w:val="tbRlV"/>
            <w:vAlign w:val="center"/>
          </w:tcPr>
          <w:p w14:paraId="1AD64519" w14:textId="79D1E1CD" w:rsidR="00B15098" w:rsidRDefault="00B15098" w:rsidP="00B15098">
            <w:pPr>
              <w:snapToGrid w:val="0"/>
              <w:spacing w:line="160" w:lineRule="atLeast"/>
              <w:ind w:left="113" w:right="113"/>
              <w:jc w:val="center"/>
              <w:rPr>
                <w:rFonts w:ascii="HG丸ｺﾞｼｯｸM-PRO" w:eastAsia="HG丸ｺﾞｼｯｸM-PRO" w:hAnsi="HG丸ｺﾞｼｯｸM-PRO"/>
                <w:sz w:val="20"/>
                <w:szCs w:val="20"/>
              </w:rPr>
            </w:pPr>
            <w:r w:rsidRPr="00367267">
              <w:rPr>
                <w:rFonts w:ascii="HG丸ｺﾞｼｯｸM-PRO" w:eastAsia="HG丸ｺﾞｼｯｸM-PRO" w:hAnsi="HG丸ｺﾞｼｯｸM-PRO" w:hint="eastAsia"/>
                <w:w w:val="67"/>
                <w:sz w:val="20"/>
                <w:szCs w:val="20"/>
                <w:eastAsianLayout w:id="-1952791296" w:vert="1" w:vertCompress="1"/>
              </w:rPr>
              <w:t>１</w:t>
            </w:r>
            <w:r w:rsidR="00367267" w:rsidRPr="00367267">
              <w:rPr>
                <w:rFonts w:ascii="HG丸ｺﾞｼｯｸM-PRO" w:eastAsia="HG丸ｺﾞｼｯｸM-PRO" w:hAnsi="HG丸ｺﾞｼｯｸM-PRO" w:hint="eastAsia"/>
                <w:w w:val="67"/>
                <w:sz w:val="20"/>
                <w:szCs w:val="20"/>
                <w:eastAsianLayout w:id="-1952791296" w:vert="1" w:vertCompress="1"/>
              </w:rPr>
              <w:t>９</w:t>
            </w:r>
          </w:p>
        </w:tc>
        <w:tc>
          <w:tcPr>
            <w:tcW w:w="1134" w:type="dxa"/>
          </w:tcPr>
          <w:p w14:paraId="29259ACA" w14:textId="3E92D142" w:rsidR="00B15098" w:rsidRPr="00BA7B86" w:rsidRDefault="007968D6" w:rsidP="00B15098">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49056" behindDoc="0" locked="0" layoutInCell="1" allowOverlap="1" wp14:anchorId="201ABC1E" wp14:editId="4A2B0DF2">
                  <wp:simplePos x="0" y="0"/>
                  <wp:positionH relativeFrom="column">
                    <wp:posOffset>112067</wp:posOffset>
                  </wp:positionH>
                  <wp:positionV relativeFrom="paragraph">
                    <wp:posOffset>269875</wp:posOffset>
                  </wp:positionV>
                  <wp:extent cx="330200" cy="338450"/>
                  <wp:effectExtent l="0" t="0" r="0" b="5080"/>
                  <wp:wrapNone/>
                  <wp:docPr id="40" name="図 21" descr="物体, 置き時計 が含まれている画像&#10;&#10;自動的に生成された説明">
                    <a:extLst xmlns:a="http://schemas.openxmlformats.org/drawingml/2006/main">
                      <a:ext uri="{FF2B5EF4-FFF2-40B4-BE49-F238E27FC236}">
                        <a16:creationId xmlns:a16="http://schemas.microsoft.com/office/drawing/2014/main" id="{1CD58A4C-5C5A-4306-A709-F2FFBDEA22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1" descr="物体, 置き時計 が含まれている画像&#10;&#10;自動的に生成された説明">
                            <a:extLst>
                              <a:ext uri="{FF2B5EF4-FFF2-40B4-BE49-F238E27FC236}">
                                <a16:creationId xmlns:a16="http://schemas.microsoft.com/office/drawing/2014/main" id="{1CD58A4C-5C5A-4306-A709-F2FFBDEA2291}"/>
                              </a:ext>
                            </a:extLst>
                          </pic:cNvPr>
                          <pic:cNvPicPr>
                            <a:picLocks noChangeAspect="1" noChangeArrowheads="1"/>
                          </pic:cNvPicPr>
                        </pic:nvPicPr>
                        <pic:blipFill>
                          <a:blip r:embed="rId26" cstate="email">
                            <a:extLst>
                              <a:ext uri="{28A0092B-C50C-407E-A947-70E740481C1C}">
                                <a14:useLocalDpi xmlns:a14="http://schemas.microsoft.com/office/drawing/2010/main" val="0"/>
                              </a:ext>
                            </a:extLst>
                          </a:blip>
                          <a:stretch>
                            <a:fillRect/>
                          </a:stretch>
                        </pic:blipFill>
                        <pic:spPr bwMode="auto">
                          <a:xfrm>
                            <a:off x="0" y="0"/>
                            <a:ext cx="330200" cy="338450"/>
                          </a:xfrm>
                          <a:prstGeom prst="rect">
                            <a:avLst/>
                          </a:prstGeom>
                          <a:noFill/>
                        </pic:spPr>
                      </pic:pic>
                    </a:graphicData>
                  </a:graphic>
                </wp:anchor>
              </w:drawing>
            </w:r>
          </w:p>
        </w:tc>
        <w:tc>
          <w:tcPr>
            <w:tcW w:w="4536" w:type="dxa"/>
            <w:gridSpan w:val="3"/>
          </w:tcPr>
          <w:p w14:paraId="5513D46D" w14:textId="56FB05A9" w:rsidR="00B15098" w:rsidRPr="00C35DED" w:rsidRDefault="00B15098" w:rsidP="007968D6">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7968D6">
              <w:rPr>
                <w:rFonts w:ascii="HG丸ｺﾞｼｯｸM-PRO" w:eastAsia="HG丸ｺﾞｼｯｸM-PRO" w:hAnsi="HG丸ｺﾞｼｯｸM-PRO" w:hint="eastAsia"/>
                <w:sz w:val="20"/>
                <w:szCs w:val="20"/>
                <w:bdr w:val="single" w:sz="4" w:space="0" w:color="auto"/>
              </w:rPr>
              <w:t>比例と反比例の学習を振り返ることができる。</w:t>
            </w:r>
          </w:p>
          <w:p w14:paraId="2E76543E" w14:textId="10F5DFF7" w:rsidR="00B15098" w:rsidRDefault="00B15098" w:rsidP="007968D6">
            <w:pPr>
              <w:snapToGrid w:val="0"/>
              <w:spacing w:line="160" w:lineRule="atLeast"/>
              <w:ind w:left="200" w:hangingChars="100" w:hanging="200"/>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E3679F">
              <w:rPr>
                <w:rFonts w:ascii="HG丸ｺﾞｼｯｸM-PRO" w:eastAsia="HG丸ｺﾞｼｯｸM-PRO" w:hAnsi="HG丸ｺﾞｼｯｸM-PRO" w:hint="eastAsia"/>
                <w:sz w:val="20"/>
                <w:szCs w:val="20"/>
              </w:rPr>
              <w:t xml:space="preserve">　</w:t>
            </w:r>
            <w:r w:rsidR="007968D6">
              <w:rPr>
                <w:rFonts w:ascii="HG丸ｺﾞｼｯｸM-PRO" w:eastAsia="HG丸ｺﾞｼｯｸM-PRO" w:hAnsi="HG丸ｺﾞｼｯｸM-PRO" w:hint="eastAsia"/>
                <w:sz w:val="20"/>
                <w:szCs w:val="20"/>
              </w:rPr>
              <w:t>学習内容の習熟・定着</w:t>
            </w:r>
            <w:r w:rsidR="00E3679F">
              <w:rPr>
                <w:rFonts w:ascii="HG丸ｺﾞｼｯｸM-PRO" w:eastAsia="HG丸ｺﾞｼｯｸM-PRO" w:hAnsi="HG丸ｺﾞｼｯｸM-PRO" w:hint="eastAsia"/>
                <w:sz w:val="20"/>
                <w:szCs w:val="20"/>
              </w:rPr>
              <w:t>。</w:t>
            </w:r>
            <w:r w:rsidR="007968D6">
              <w:rPr>
                <w:rFonts w:ascii="HG丸ｺﾞｼｯｸM-PRO" w:eastAsia="HG丸ｺﾞｼｯｸM-PRO" w:hAnsi="HG丸ｺﾞｼｯｸM-PRO" w:hint="eastAsia"/>
                <w:sz w:val="20"/>
                <w:szCs w:val="20"/>
              </w:rPr>
              <w:t xml:space="preserve"> </w:t>
            </w:r>
            <w:r w:rsidR="002A4E47">
              <w:rPr>
                <w:rFonts w:ascii="HG丸ｺﾞｼｯｸM-PRO" w:eastAsia="HG丸ｺﾞｼｯｸM-PRO" w:hAnsi="HG丸ｺﾞｼｯｸM-PRO" w:hint="eastAsia"/>
                <w:sz w:val="20"/>
                <w:szCs w:val="20"/>
              </w:rPr>
              <w:t>（</w:t>
            </w:r>
            <w:r w:rsidR="007968D6">
              <w:rPr>
                <w:rFonts w:ascii="HG丸ｺﾞｼｯｸM-PRO" w:eastAsia="HG丸ｺﾞｼｯｸM-PRO" w:hAnsi="HG丸ｺﾞｼｯｸM-PRO" w:hint="eastAsia"/>
                <w:sz w:val="20"/>
                <w:szCs w:val="20"/>
              </w:rPr>
              <w:t>章の問題A</w:t>
            </w:r>
            <w:r w:rsidR="002A4E47">
              <w:rPr>
                <w:rFonts w:ascii="HG丸ｺﾞｼｯｸM-PRO" w:eastAsia="HG丸ｺﾞｼｯｸM-PRO" w:hAnsi="HG丸ｺﾞｼｯｸM-PRO" w:hint="eastAsia"/>
                <w:sz w:val="20"/>
                <w:szCs w:val="20"/>
              </w:rPr>
              <w:t>）</w:t>
            </w:r>
          </w:p>
          <w:p w14:paraId="5122C221" w14:textId="3D7E39F4" w:rsidR="00E3679F" w:rsidRDefault="007968D6" w:rsidP="007968D6">
            <w:pPr>
              <w:snapToGrid w:val="0"/>
              <w:spacing w:line="160" w:lineRule="atLeas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E3679F">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数学的な見方・考え方の発展</w:t>
            </w:r>
            <w:r w:rsidR="00E3679F">
              <w:rPr>
                <w:rFonts w:ascii="HG丸ｺﾞｼｯｸM-PRO" w:eastAsia="HG丸ｺﾞｼｯｸM-PRO" w:hAnsi="HG丸ｺﾞｼｯｸM-PRO" w:hint="eastAsia"/>
                <w:sz w:val="20"/>
                <w:szCs w:val="20"/>
              </w:rPr>
              <w:t>。</w:t>
            </w:r>
          </w:p>
          <w:p w14:paraId="22AFEE88" w14:textId="39E35F75" w:rsidR="007968D6" w:rsidRDefault="007968D6" w:rsidP="007968D6">
            <w:pPr>
              <w:snapToGrid w:val="0"/>
              <w:spacing w:line="160" w:lineRule="atLeas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E3679F">
              <w:rPr>
                <w:rFonts w:ascii="HG丸ｺﾞｼｯｸM-PRO" w:eastAsia="HG丸ｺﾞｼｯｸM-PRO" w:hAnsi="HG丸ｺﾞｼｯｸM-PRO" w:hint="eastAsia"/>
                <w:sz w:val="20"/>
                <w:szCs w:val="20"/>
              </w:rPr>
              <w:t xml:space="preserve">　</w:t>
            </w:r>
            <w:r w:rsidR="002A4E4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章の問題B</w:t>
            </w:r>
            <w:r w:rsidR="002A4E47">
              <w:rPr>
                <w:rFonts w:ascii="HG丸ｺﾞｼｯｸM-PRO" w:eastAsia="HG丸ｺﾞｼｯｸM-PRO" w:hAnsi="HG丸ｺﾞｼｯｸM-PRO" w:hint="eastAsia"/>
                <w:sz w:val="20"/>
                <w:szCs w:val="20"/>
              </w:rPr>
              <w:t>）</w:t>
            </w:r>
          </w:p>
        </w:tc>
        <w:tc>
          <w:tcPr>
            <w:tcW w:w="3827" w:type="dxa"/>
            <w:gridSpan w:val="5"/>
          </w:tcPr>
          <w:p w14:paraId="211F6D20" w14:textId="6EE076B9" w:rsidR="00B15098" w:rsidRDefault="00B15098" w:rsidP="00B15098">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7968D6">
              <w:rPr>
                <w:rFonts w:ascii="HG丸ｺﾞｼｯｸM-PRO" w:eastAsia="HG丸ｺﾞｼｯｸM-PRO" w:hAnsi="HG丸ｺﾞｼｯｸM-PRO" w:hint="eastAsia"/>
                <w:sz w:val="20"/>
                <w:szCs w:val="20"/>
              </w:rPr>
              <w:t>知・技</w:t>
            </w:r>
            <w:r w:rsidRPr="00BA7B86">
              <w:rPr>
                <w:rFonts w:ascii="HG丸ｺﾞｼｯｸM-PRO" w:eastAsia="HG丸ｺﾞｼｯｸM-PRO" w:hAnsi="HG丸ｺﾞｼｯｸM-PRO" w:hint="eastAsia"/>
                <w:sz w:val="20"/>
                <w:szCs w:val="20"/>
              </w:rPr>
              <w:t>】</w:t>
            </w:r>
          </w:p>
          <w:p w14:paraId="525EA542" w14:textId="55B187FD" w:rsidR="00B15098" w:rsidRDefault="00B15098" w:rsidP="00E3679F">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7968D6">
              <w:rPr>
                <w:rFonts w:ascii="HG丸ｺﾞｼｯｸM-PRO" w:eastAsia="HG丸ｺﾞｼｯｸM-PRO" w:hAnsi="HG丸ｺﾞｼｯｸM-PRO" w:hint="eastAsia"/>
                <w:sz w:val="20"/>
                <w:szCs w:val="20"/>
              </w:rPr>
              <w:t>基本的な問題を解決することができる。</w:t>
            </w:r>
            <w:r w:rsidR="002A4E47">
              <w:rPr>
                <w:rFonts w:ascii="HG丸ｺﾞｼｯｸM-PRO" w:eastAsia="HG丸ｺﾞｼｯｸM-PRO" w:hAnsi="HG丸ｺﾞｼｯｸM-PRO" w:hint="eastAsia"/>
                <w:sz w:val="20"/>
                <w:szCs w:val="20"/>
              </w:rPr>
              <w:t>（観察・ノート）</w:t>
            </w:r>
          </w:p>
        </w:tc>
      </w:tr>
    </w:tbl>
    <w:p w14:paraId="2B908099" w14:textId="77777777" w:rsidR="00F74041" w:rsidRPr="00E3679F" w:rsidRDefault="00F74041" w:rsidP="007968D6">
      <w:pPr>
        <w:rPr>
          <w:rFonts w:ascii="HG丸ｺﾞｼｯｸM-PRO" w:eastAsia="HG丸ｺﾞｼｯｸM-PRO" w:hAnsi="HG丸ｺﾞｼｯｸM-PRO"/>
          <w:vanish/>
        </w:rPr>
      </w:pPr>
    </w:p>
    <w:sectPr w:rsidR="00F74041" w:rsidRPr="00E3679F" w:rsidSect="00865CE5">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0FE8C" w14:textId="77777777" w:rsidR="00131988" w:rsidRDefault="00131988" w:rsidP="0059179A">
      <w:r>
        <w:separator/>
      </w:r>
    </w:p>
  </w:endnote>
  <w:endnote w:type="continuationSeparator" w:id="0">
    <w:p w14:paraId="5FAEFDF1" w14:textId="77777777" w:rsidR="00131988" w:rsidRDefault="00131988" w:rsidP="0059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322DE" w14:textId="77777777" w:rsidR="00131988" w:rsidRDefault="00131988" w:rsidP="0059179A">
      <w:r>
        <w:separator/>
      </w:r>
    </w:p>
  </w:footnote>
  <w:footnote w:type="continuationSeparator" w:id="0">
    <w:p w14:paraId="17BDEEA4" w14:textId="77777777" w:rsidR="00131988" w:rsidRDefault="00131988" w:rsidP="00591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101A7"/>
    <w:multiLevelType w:val="hybridMultilevel"/>
    <w:tmpl w:val="D27C8A98"/>
    <w:lvl w:ilvl="0" w:tplc="1CCE73E0">
      <w:start w:val="8"/>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D61F06"/>
    <w:multiLevelType w:val="hybridMultilevel"/>
    <w:tmpl w:val="CD605C7A"/>
    <w:lvl w:ilvl="0" w:tplc="172E9F24">
      <w:numFmt w:val="bullet"/>
      <w:lvlText w:val="★"/>
      <w:lvlJc w:val="left"/>
      <w:pPr>
        <w:ind w:left="502"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5B633AA0"/>
    <w:multiLevelType w:val="hybridMultilevel"/>
    <w:tmpl w:val="F9886B62"/>
    <w:lvl w:ilvl="0" w:tplc="D12C1EF6">
      <w:numFmt w:val="bullet"/>
      <w:lvlText w:val="◆"/>
      <w:lvlJc w:val="left"/>
      <w:pPr>
        <w:ind w:left="360" w:hanging="360"/>
      </w:pPr>
      <w:rPr>
        <w:rFonts w:ascii="UD デジタル 教科書体 NP-R" w:eastAsia="UD デジタル 教科書体 NP-R" w:hAnsiTheme="minorHAnsi" w:cstheme="minorBidi" w:hint="eastAsia"/>
      </w:rPr>
    </w:lvl>
    <w:lvl w:ilvl="1" w:tplc="2ADC7F92">
      <w:numFmt w:val="bullet"/>
      <w:lvlText w:val="△"/>
      <w:lvlJc w:val="left"/>
      <w:pPr>
        <w:ind w:left="780" w:hanging="360"/>
      </w:pPr>
      <w:rPr>
        <w:rFonts w:ascii="UD デジタル 教科書体 NP-R" w:eastAsia="UD デジタル 教科書体 NP-R"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8E174B"/>
    <w:multiLevelType w:val="hybridMultilevel"/>
    <w:tmpl w:val="931C00A6"/>
    <w:lvl w:ilvl="0" w:tplc="1CD0AD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CA"/>
    <w:rsid w:val="00022E83"/>
    <w:rsid w:val="00027AAD"/>
    <w:rsid w:val="000978C5"/>
    <w:rsid w:val="000B40EE"/>
    <w:rsid w:val="000D2053"/>
    <w:rsid w:val="000F67B7"/>
    <w:rsid w:val="00110A69"/>
    <w:rsid w:val="001113C7"/>
    <w:rsid w:val="00131608"/>
    <w:rsid w:val="00131988"/>
    <w:rsid w:val="001327E8"/>
    <w:rsid w:val="0014766A"/>
    <w:rsid w:val="00155B16"/>
    <w:rsid w:val="00172976"/>
    <w:rsid w:val="00186933"/>
    <w:rsid w:val="001A010A"/>
    <w:rsid w:val="001B2287"/>
    <w:rsid w:val="001E3D18"/>
    <w:rsid w:val="002064B2"/>
    <w:rsid w:val="00213635"/>
    <w:rsid w:val="002323D1"/>
    <w:rsid w:val="002374B4"/>
    <w:rsid w:val="00257C02"/>
    <w:rsid w:val="002868A1"/>
    <w:rsid w:val="00286FC5"/>
    <w:rsid w:val="002A3BAE"/>
    <w:rsid w:val="002A4E47"/>
    <w:rsid w:val="002D6A38"/>
    <w:rsid w:val="002F52F1"/>
    <w:rsid w:val="002F5700"/>
    <w:rsid w:val="003223D7"/>
    <w:rsid w:val="00330636"/>
    <w:rsid w:val="00336302"/>
    <w:rsid w:val="00354882"/>
    <w:rsid w:val="00367267"/>
    <w:rsid w:val="003724E2"/>
    <w:rsid w:val="00376336"/>
    <w:rsid w:val="00394484"/>
    <w:rsid w:val="003D45B0"/>
    <w:rsid w:val="003D56C0"/>
    <w:rsid w:val="003F7EF3"/>
    <w:rsid w:val="004130D8"/>
    <w:rsid w:val="00422A7B"/>
    <w:rsid w:val="0042522C"/>
    <w:rsid w:val="004546DB"/>
    <w:rsid w:val="0046529A"/>
    <w:rsid w:val="004852E2"/>
    <w:rsid w:val="00495C7A"/>
    <w:rsid w:val="004B0728"/>
    <w:rsid w:val="004E7502"/>
    <w:rsid w:val="004F0959"/>
    <w:rsid w:val="00500128"/>
    <w:rsid w:val="0052266E"/>
    <w:rsid w:val="00524230"/>
    <w:rsid w:val="00524D63"/>
    <w:rsid w:val="0054639E"/>
    <w:rsid w:val="00550755"/>
    <w:rsid w:val="00552B73"/>
    <w:rsid w:val="00561EB8"/>
    <w:rsid w:val="005862D0"/>
    <w:rsid w:val="0059179A"/>
    <w:rsid w:val="0059226E"/>
    <w:rsid w:val="00594928"/>
    <w:rsid w:val="00597B9C"/>
    <w:rsid w:val="0061097C"/>
    <w:rsid w:val="00617D61"/>
    <w:rsid w:val="00624A7E"/>
    <w:rsid w:val="006261F4"/>
    <w:rsid w:val="00634604"/>
    <w:rsid w:val="00637054"/>
    <w:rsid w:val="00637EC5"/>
    <w:rsid w:val="00641037"/>
    <w:rsid w:val="00641B4E"/>
    <w:rsid w:val="006552DC"/>
    <w:rsid w:val="0065754A"/>
    <w:rsid w:val="006677CA"/>
    <w:rsid w:val="0067065E"/>
    <w:rsid w:val="006840C2"/>
    <w:rsid w:val="006868AA"/>
    <w:rsid w:val="00686B3F"/>
    <w:rsid w:val="00695DAA"/>
    <w:rsid w:val="00696E9A"/>
    <w:rsid w:val="006B7263"/>
    <w:rsid w:val="006D4CD2"/>
    <w:rsid w:val="006E3B7E"/>
    <w:rsid w:val="006F21DB"/>
    <w:rsid w:val="0071184C"/>
    <w:rsid w:val="00712D9C"/>
    <w:rsid w:val="00737CA7"/>
    <w:rsid w:val="00745827"/>
    <w:rsid w:val="00754FFC"/>
    <w:rsid w:val="007646C4"/>
    <w:rsid w:val="00764C9B"/>
    <w:rsid w:val="0076517E"/>
    <w:rsid w:val="007714E6"/>
    <w:rsid w:val="00776454"/>
    <w:rsid w:val="00785A5D"/>
    <w:rsid w:val="00786C5B"/>
    <w:rsid w:val="00790712"/>
    <w:rsid w:val="00790951"/>
    <w:rsid w:val="007968D6"/>
    <w:rsid w:val="007A73C3"/>
    <w:rsid w:val="007B3D3D"/>
    <w:rsid w:val="007B4248"/>
    <w:rsid w:val="007D12BD"/>
    <w:rsid w:val="007D1E1F"/>
    <w:rsid w:val="007E25C1"/>
    <w:rsid w:val="007F7B3C"/>
    <w:rsid w:val="00821F9B"/>
    <w:rsid w:val="00865CE5"/>
    <w:rsid w:val="00893767"/>
    <w:rsid w:val="008D2B28"/>
    <w:rsid w:val="008D7A50"/>
    <w:rsid w:val="008E689F"/>
    <w:rsid w:val="00923527"/>
    <w:rsid w:val="00930EF3"/>
    <w:rsid w:val="00957185"/>
    <w:rsid w:val="00963661"/>
    <w:rsid w:val="009717E0"/>
    <w:rsid w:val="00974920"/>
    <w:rsid w:val="00985BAA"/>
    <w:rsid w:val="00996DC4"/>
    <w:rsid w:val="009B2EDA"/>
    <w:rsid w:val="009B50D1"/>
    <w:rsid w:val="009C749C"/>
    <w:rsid w:val="009D3272"/>
    <w:rsid w:val="009F7422"/>
    <w:rsid w:val="00A17FB3"/>
    <w:rsid w:val="00A25EB2"/>
    <w:rsid w:val="00A506F7"/>
    <w:rsid w:val="00A50E4A"/>
    <w:rsid w:val="00A8067C"/>
    <w:rsid w:val="00A80A31"/>
    <w:rsid w:val="00A80EF1"/>
    <w:rsid w:val="00A81AC6"/>
    <w:rsid w:val="00A95851"/>
    <w:rsid w:val="00AA056A"/>
    <w:rsid w:val="00AA5CBB"/>
    <w:rsid w:val="00AF2AB4"/>
    <w:rsid w:val="00AF5518"/>
    <w:rsid w:val="00B02297"/>
    <w:rsid w:val="00B02A86"/>
    <w:rsid w:val="00B15098"/>
    <w:rsid w:val="00B20393"/>
    <w:rsid w:val="00B27134"/>
    <w:rsid w:val="00B3376C"/>
    <w:rsid w:val="00B41239"/>
    <w:rsid w:val="00B436F0"/>
    <w:rsid w:val="00B43757"/>
    <w:rsid w:val="00B5131E"/>
    <w:rsid w:val="00B7097A"/>
    <w:rsid w:val="00B8216C"/>
    <w:rsid w:val="00B869C8"/>
    <w:rsid w:val="00B92509"/>
    <w:rsid w:val="00B96F4D"/>
    <w:rsid w:val="00BA3585"/>
    <w:rsid w:val="00BA7B86"/>
    <w:rsid w:val="00BB0BF8"/>
    <w:rsid w:val="00BB1317"/>
    <w:rsid w:val="00BD5E9B"/>
    <w:rsid w:val="00BF21A5"/>
    <w:rsid w:val="00BF62DB"/>
    <w:rsid w:val="00C0298F"/>
    <w:rsid w:val="00C108ED"/>
    <w:rsid w:val="00C31E79"/>
    <w:rsid w:val="00C35DED"/>
    <w:rsid w:val="00C51FF1"/>
    <w:rsid w:val="00C726C6"/>
    <w:rsid w:val="00C82BAF"/>
    <w:rsid w:val="00C9076C"/>
    <w:rsid w:val="00C90A76"/>
    <w:rsid w:val="00C90CF7"/>
    <w:rsid w:val="00C96B78"/>
    <w:rsid w:val="00CA6A54"/>
    <w:rsid w:val="00CB63AF"/>
    <w:rsid w:val="00CB6910"/>
    <w:rsid w:val="00CC114F"/>
    <w:rsid w:val="00CC40D3"/>
    <w:rsid w:val="00CE229F"/>
    <w:rsid w:val="00CF51A7"/>
    <w:rsid w:val="00D54EF4"/>
    <w:rsid w:val="00DA0941"/>
    <w:rsid w:val="00DA2C64"/>
    <w:rsid w:val="00DB37F5"/>
    <w:rsid w:val="00DB6EF8"/>
    <w:rsid w:val="00DB7947"/>
    <w:rsid w:val="00DC2ED6"/>
    <w:rsid w:val="00DD266C"/>
    <w:rsid w:val="00DD5CA3"/>
    <w:rsid w:val="00DD6B6E"/>
    <w:rsid w:val="00DF03E1"/>
    <w:rsid w:val="00DF1738"/>
    <w:rsid w:val="00DF499A"/>
    <w:rsid w:val="00DF52F3"/>
    <w:rsid w:val="00E273CA"/>
    <w:rsid w:val="00E3679F"/>
    <w:rsid w:val="00E44087"/>
    <w:rsid w:val="00E57401"/>
    <w:rsid w:val="00E639F9"/>
    <w:rsid w:val="00E66947"/>
    <w:rsid w:val="00E82540"/>
    <w:rsid w:val="00E92D2A"/>
    <w:rsid w:val="00EA16D6"/>
    <w:rsid w:val="00EA6603"/>
    <w:rsid w:val="00EC232F"/>
    <w:rsid w:val="00EC44E6"/>
    <w:rsid w:val="00ED219A"/>
    <w:rsid w:val="00ED245A"/>
    <w:rsid w:val="00ED3C1C"/>
    <w:rsid w:val="00EF0AB3"/>
    <w:rsid w:val="00F0638F"/>
    <w:rsid w:val="00F06F8F"/>
    <w:rsid w:val="00F35E79"/>
    <w:rsid w:val="00F53707"/>
    <w:rsid w:val="00F55646"/>
    <w:rsid w:val="00F74041"/>
    <w:rsid w:val="00F80097"/>
    <w:rsid w:val="00F863FD"/>
    <w:rsid w:val="00FB354C"/>
    <w:rsid w:val="00FB52F3"/>
    <w:rsid w:val="00FC2865"/>
    <w:rsid w:val="00FC3406"/>
    <w:rsid w:val="00FC3E12"/>
    <w:rsid w:val="00FC7FA5"/>
    <w:rsid w:val="00FE12C2"/>
    <w:rsid w:val="00FF04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10751D"/>
  <w15:chartTrackingRefBased/>
  <w15:docId w15:val="{85CDC4D6-41B0-4F69-9612-BE46409E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454"/>
    <w:pPr>
      <w:widowControl w:val="0"/>
      <w:autoSpaceDE w:val="0"/>
      <w:autoSpaceDN w:val="0"/>
      <w:adjustRightInd w:val="0"/>
    </w:pPr>
    <w:rPr>
      <w:rFonts w:ascii="メイリオ" w:eastAsia="メイリオ" w:cs="メイリオ"/>
      <w:color w:val="000000"/>
      <w:kern w:val="0"/>
      <w:sz w:val="24"/>
      <w:szCs w:val="24"/>
    </w:rPr>
  </w:style>
  <w:style w:type="paragraph" w:styleId="a4">
    <w:name w:val="List Paragraph"/>
    <w:basedOn w:val="a"/>
    <w:uiPriority w:val="34"/>
    <w:qFormat/>
    <w:rsid w:val="00213635"/>
    <w:pPr>
      <w:ind w:leftChars="400" w:left="840"/>
    </w:pPr>
  </w:style>
  <w:style w:type="paragraph" w:styleId="a5">
    <w:name w:val="header"/>
    <w:basedOn w:val="a"/>
    <w:link w:val="a6"/>
    <w:uiPriority w:val="99"/>
    <w:unhideWhenUsed/>
    <w:rsid w:val="0059179A"/>
    <w:pPr>
      <w:tabs>
        <w:tab w:val="center" w:pos="4252"/>
        <w:tab w:val="right" w:pos="8504"/>
      </w:tabs>
      <w:snapToGrid w:val="0"/>
    </w:pPr>
  </w:style>
  <w:style w:type="character" w:customStyle="1" w:styleId="a6">
    <w:name w:val="ヘッダー (文字)"/>
    <w:basedOn w:val="a0"/>
    <w:link w:val="a5"/>
    <w:uiPriority w:val="99"/>
    <w:rsid w:val="0059179A"/>
  </w:style>
  <w:style w:type="paragraph" w:styleId="a7">
    <w:name w:val="footer"/>
    <w:basedOn w:val="a"/>
    <w:link w:val="a8"/>
    <w:uiPriority w:val="99"/>
    <w:unhideWhenUsed/>
    <w:rsid w:val="0059179A"/>
    <w:pPr>
      <w:tabs>
        <w:tab w:val="center" w:pos="4252"/>
        <w:tab w:val="right" w:pos="8504"/>
      </w:tabs>
      <w:snapToGrid w:val="0"/>
    </w:pPr>
  </w:style>
  <w:style w:type="character" w:customStyle="1" w:styleId="a8">
    <w:name w:val="フッター (文字)"/>
    <w:basedOn w:val="a0"/>
    <w:link w:val="a7"/>
    <w:uiPriority w:val="99"/>
    <w:rsid w:val="0059179A"/>
  </w:style>
  <w:style w:type="paragraph" w:styleId="a9">
    <w:name w:val="Balloon Text"/>
    <w:basedOn w:val="a"/>
    <w:link w:val="aa"/>
    <w:uiPriority w:val="99"/>
    <w:semiHidden/>
    <w:unhideWhenUsed/>
    <w:rsid w:val="00ED21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19A"/>
    <w:rPr>
      <w:rFonts w:asciiTheme="majorHAnsi" w:eastAsiaTheme="majorEastAsia" w:hAnsiTheme="majorHAnsi" w:cstheme="majorBidi"/>
      <w:sz w:val="18"/>
      <w:szCs w:val="18"/>
    </w:rPr>
  </w:style>
  <w:style w:type="character" w:styleId="ab">
    <w:name w:val="Hyperlink"/>
    <w:basedOn w:val="a0"/>
    <w:uiPriority w:val="99"/>
    <w:unhideWhenUsed/>
    <w:rsid w:val="00E44087"/>
    <w:rPr>
      <w:color w:val="0563C1" w:themeColor="hyperlink"/>
      <w:u w:val="single"/>
    </w:rPr>
  </w:style>
  <w:style w:type="character" w:customStyle="1" w:styleId="1">
    <w:name w:val="未解決のメンション1"/>
    <w:basedOn w:val="a0"/>
    <w:uiPriority w:val="99"/>
    <w:semiHidden/>
    <w:unhideWhenUsed/>
    <w:rsid w:val="00E44087"/>
    <w:rPr>
      <w:color w:val="605E5C"/>
      <w:shd w:val="clear" w:color="auto" w:fill="E1DFDD"/>
    </w:rPr>
  </w:style>
  <w:style w:type="character" w:styleId="ac">
    <w:name w:val="FollowedHyperlink"/>
    <w:basedOn w:val="a0"/>
    <w:uiPriority w:val="99"/>
    <w:semiHidden/>
    <w:unhideWhenUsed/>
    <w:rsid w:val="00F0638F"/>
    <w:rPr>
      <w:color w:val="954F72" w:themeColor="followedHyperlink"/>
      <w:u w:val="single"/>
    </w:rPr>
  </w:style>
  <w:style w:type="character" w:styleId="ad">
    <w:name w:val="Placeholder Text"/>
    <w:basedOn w:val="a0"/>
    <w:uiPriority w:val="99"/>
    <w:semiHidden/>
    <w:rsid w:val="00B150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staff7</dc:creator>
  <cp:keywords/>
  <dc:description/>
  <cp:lastModifiedBy>浅部＿航太</cp:lastModifiedBy>
  <cp:revision>10</cp:revision>
  <cp:lastPrinted>2021-02-01T05:38:00Z</cp:lastPrinted>
  <dcterms:created xsi:type="dcterms:W3CDTF">2020-11-19T02:09:00Z</dcterms:created>
  <dcterms:modified xsi:type="dcterms:W3CDTF">2021-02-01T05:38:00Z</dcterms:modified>
</cp:coreProperties>
</file>