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B02" w14:textId="3483BF65" w:rsidR="00010C7C" w:rsidRPr="00512365" w:rsidRDefault="00F51753" w:rsidP="00F53169">
      <w:r>
        <w:rPr>
          <w:noProof/>
        </w:rPr>
        <mc:AlternateContent>
          <mc:Choice Requires="wps">
            <w:drawing>
              <wp:anchor distT="45720" distB="45720" distL="114300" distR="114300" simplePos="0" relativeHeight="251661312" behindDoc="0" locked="0" layoutInCell="1" allowOverlap="1" wp14:anchorId="15F14148" wp14:editId="074A4BA5">
                <wp:simplePos x="0" y="0"/>
                <wp:positionH relativeFrom="column">
                  <wp:posOffset>11430</wp:posOffset>
                </wp:positionH>
                <wp:positionV relativeFrom="paragraph">
                  <wp:posOffset>601980</wp:posOffset>
                </wp:positionV>
                <wp:extent cx="2390140" cy="878840"/>
                <wp:effectExtent l="0" t="0" r="10160" b="1651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878840"/>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3857060E" w:rsidR="002E2761" w:rsidRDefault="0034135F" w:rsidP="00761D00">
                            <w:pPr>
                              <w:rPr>
                                <w:rFonts w:ascii="ＭＳ ゴシック" w:eastAsia="ＭＳ ゴシック" w:hAnsi="ＭＳ ゴシック"/>
                              </w:rPr>
                            </w:pPr>
                            <w:r>
                              <w:rPr>
                                <w:rFonts w:ascii="ＭＳ ゴシック" w:eastAsia="ＭＳ ゴシック" w:hAnsi="ＭＳ ゴシック" w:hint="eastAsia"/>
                              </w:rPr>
                              <w:t xml:space="preserve">　</w:t>
                            </w:r>
                            <w:r w:rsidR="005B48B4" w:rsidRPr="005B48B4">
                              <w:rPr>
                                <w:rFonts w:ascii="ＭＳ ゴシック" w:eastAsia="ＭＳ ゴシック" w:hAnsi="ＭＳ ゴシック" w:hint="eastAsia"/>
                              </w:rPr>
                              <w:t>歌曲のよさを味わおう</w:t>
                            </w:r>
                          </w:p>
                          <w:p w14:paraId="7D901861" w14:textId="263443FF" w:rsidR="005B48B4" w:rsidRDefault="005B48B4" w:rsidP="00761D0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w:t>
                            </w:r>
                            <w:r>
                              <w:rPr>
                                <w:rFonts w:ascii="ＭＳ ゴシック" w:eastAsia="ＭＳ ゴシック" w:hAnsi="ＭＳ ゴシック"/>
                              </w:rPr>
                              <w:t>『魔王</w:t>
                            </w:r>
                            <w:r>
                              <w:rPr>
                                <w:rFonts w:ascii="ＭＳ ゴシック" w:eastAsia="ＭＳ ゴシック" w:hAnsi="ＭＳ ゴシック" w:hint="eastAsia"/>
                              </w:rPr>
                              <w:t>』</w:t>
                            </w:r>
                            <w:r>
                              <w:rPr>
                                <w:rFonts w:ascii="ＭＳ ゴシック" w:eastAsia="ＭＳ ゴシック" w:hAnsi="ＭＳ ゴシック"/>
                              </w:rPr>
                              <w:t>（シューベルト</w:t>
                            </w:r>
                            <w:r>
                              <w:rPr>
                                <w:rFonts w:ascii="ＭＳ ゴシック" w:eastAsia="ＭＳ ゴシック" w:hAnsi="ＭＳ ゴシック" w:hint="eastAsia"/>
                              </w:rPr>
                              <w:t>）―</w:t>
                            </w:r>
                          </w:p>
                          <w:p w14:paraId="070900DA" w14:textId="77777777" w:rsidR="002E2761" w:rsidRPr="00512365" w:rsidRDefault="002E2761"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5F14148" id="_x0000_t202" coordsize="21600,21600" o:spt="202" path="m,l,21600r21600,l21600,xe">
                <v:stroke joinstyle="miter"/>
                <v:path gradientshapeok="t" o:connecttype="rect"/>
              </v:shapetype>
              <v:shape id="テキスト ボックス 2" o:spid="_x0000_s1026" type="#_x0000_t202" style="position:absolute;left:0;text-align:left;margin-left:.9pt;margin-top:47.4pt;width:188.2pt;height:6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">
                <v:textbo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3857060E" w:rsidR="002E2761" w:rsidRDefault="0034135F" w:rsidP="00761D00">
                      <w:pPr>
                        <w:rPr>
                          <w:rFonts w:ascii="ＭＳ ゴシック" w:eastAsia="ＭＳ ゴシック" w:hAnsi="ＭＳ ゴシック"/>
                        </w:rPr>
                      </w:pPr>
                      <w:r>
                        <w:rPr>
                          <w:rFonts w:ascii="ＭＳ ゴシック" w:eastAsia="ＭＳ ゴシック" w:hAnsi="ＭＳ ゴシック" w:hint="eastAsia"/>
                        </w:rPr>
                        <w:t xml:space="preserve">　</w:t>
                      </w:r>
                      <w:r w:rsidR="005B48B4" w:rsidRPr="005B48B4">
                        <w:rPr>
                          <w:rFonts w:ascii="ＭＳ ゴシック" w:eastAsia="ＭＳ ゴシック" w:hAnsi="ＭＳ ゴシック" w:hint="eastAsia"/>
                        </w:rPr>
                        <w:t>歌曲のよさを味わおう</w:t>
                      </w:r>
                    </w:p>
                    <w:p w14:paraId="7D901861" w14:textId="263443FF" w:rsidR="005B48B4" w:rsidRDefault="005B48B4" w:rsidP="00761D0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w:t>
                      </w:r>
                      <w:r>
                        <w:rPr>
                          <w:rFonts w:ascii="ＭＳ ゴシック" w:eastAsia="ＭＳ ゴシック" w:hAnsi="ＭＳ ゴシック"/>
                        </w:rPr>
                        <w:t>『魔王</w:t>
                      </w:r>
                      <w:r>
                        <w:rPr>
                          <w:rFonts w:ascii="ＭＳ ゴシック" w:eastAsia="ＭＳ ゴシック" w:hAnsi="ＭＳ ゴシック" w:hint="eastAsia"/>
                        </w:rPr>
                        <w:t>』</w:t>
                      </w:r>
                      <w:r>
                        <w:rPr>
                          <w:rFonts w:ascii="ＭＳ ゴシック" w:eastAsia="ＭＳ ゴシック" w:hAnsi="ＭＳ ゴシック"/>
                        </w:rPr>
                        <w:t>（シューベルト</w:t>
                      </w:r>
                      <w:r>
                        <w:rPr>
                          <w:rFonts w:ascii="ＭＳ ゴシック" w:eastAsia="ＭＳ ゴシック" w:hAnsi="ＭＳ ゴシック" w:hint="eastAsia"/>
                        </w:rPr>
                        <w:t>）―</w:t>
                      </w:r>
                    </w:p>
                    <w:p w14:paraId="070900DA" w14:textId="77777777" w:rsidR="002E2761" w:rsidRPr="00512365" w:rsidRDefault="002E2761" w:rsidP="00512365">
                      <w:pPr>
                        <w:rPr>
                          <w:rFonts w:ascii="ＭＳ ゴシック" w:eastAsia="ＭＳ ゴシック" w:hAnsi="ＭＳ ゴシック"/>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292ADE60" wp14:editId="5245CDEB">
                <wp:simplePos x="0" y="0"/>
                <wp:positionH relativeFrom="column">
                  <wp:posOffset>2515235</wp:posOffset>
                </wp:positionH>
                <wp:positionV relativeFrom="paragraph">
                  <wp:posOffset>601980</wp:posOffset>
                </wp:positionV>
                <wp:extent cx="3598545" cy="878840"/>
                <wp:effectExtent l="0" t="0" r="20955" b="1651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878840"/>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5CACABB0" w14:textId="4AB3115C" w:rsidR="005B48B4" w:rsidRDefault="005B48B4" w:rsidP="005B48B4">
                            <w:pPr>
                              <w:snapToGrid w:val="0"/>
                              <w:rPr>
                                <w:rFonts w:ascii="ＭＳ ゴシック" w:eastAsia="ＭＳ ゴシック" w:hAnsi="ＭＳ ゴシック"/>
                                <w:sz w:val="16"/>
                                <w:szCs w:val="16"/>
                              </w:rPr>
                            </w:pPr>
                            <w:r w:rsidRPr="005B48B4">
                              <w:rPr>
                                <w:rFonts w:ascii="ＭＳ ゴシック" w:eastAsia="ＭＳ ゴシック" w:hAnsi="ＭＳ ゴシック"/>
                                <w:sz w:val="16"/>
                                <w:szCs w:val="16"/>
                              </w:rPr>
                              <w:t>B鑑賞（１）ア　音楽を形づくっている要素や構造と曲想とのかかわりを感じ取って聴き</w:t>
                            </w:r>
                            <w:r w:rsidR="00322ADC">
                              <w:rPr>
                                <w:rFonts w:ascii="ＭＳ ゴシック" w:eastAsia="ＭＳ ゴシック" w:hAnsi="ＭＳ ゴシック"/>
                                <w:sz w:val="16"/>
                                <w:szCs w:val="16"/>
                              </w:rPr>
                              <w:t>、</w:t>
                            </w:r>
                            <w:r w:rsidRPr="005B48B4">
                              <w:rPr>
                                <w:rFonts w:ascii="ＭＳ ゴシック" w:eastAsia="ＭＳ ゴシック" w:hAnsi="ＭＳ ゴシック"/>
                                <w:sz w:val="16"/>
                                <w:szCs w:val="16"/>
                              </w:rPr>
                              <w:t>言葉で説明</w:t>
                            </w:r>
                            <w:r w:rsidRPr="005B48B4">
                              <w:rPr>
                                <w:rFonts w:ascii="ＭＳ ゴシック" w:eastAsia="ＭＳ ゴシック" w:hAnsi="ＭＳ ゴシック" w:hint="eastAsia"/>
                                <w:sz w:val="16"/>
                                <w:szCs w:val="16"/>
                              </w:rPr>
                              <w:t>するなどして</w:t>
                            </w:r>
                            <w:r w:rsidR="00322ADC">
                              <w:rPr>
                                <w:rFonts w:ascii="ＭＳ ゴシック" w:eastAsia="ＭＳ ゴシック" w:hAnsi="ＭＳ ゴシック" w:hint="eastAsia"/>
                                <w:sz w:val="16"/>
                                <w:szCs w:val="16"/>
                              </w:rPr>
                              <w:t>、</w:t>
                            </w:r>
                            <w:r w:rsidRPr="005B48B4">
                              <w:rPr>
                                <w:rFonts w:ascii="ＭＳ ゴシック" w:eastAsia="ＭＳ ゴシック" w:hAnsi="ＭＳ ゴシック" w:hint="eastAsia"/>
                                <w:sz w:val="16"/>
                                <w:szCs w:val="16"/>
                              </w:rPr>
                              <w:t>音楽のよさや美しさを味わうこと。</w:t>
                            </w:r>
                          </w:p>
                          <w:p w14:paraId="3CFD963D" w14:textId="079EFD30" w:rsidR="002E2761" w:rsidRPr="00A319D3" w:rsidRDefault="005B48B4" w:rsidP="005B48B4">
                            <w:pPr>
                              <w:snapToGrid w:val="0"/>
                              <w:rPr>
                                <w:rFonts w:ascii="ＭＳ ゴシック" w:eastAsia="ＭＳ ゴシック" w:hAnsi="ＭＳ ゴシック"/>
                              </w:rPr>
                            </w:pPr>
                            <w:r w:rsidRPr="005B48B4">
                              <w:rPr>
                                <w:rFonts w:ascii="ＭＳ ゴシック" w:eastAsia="ＭＳ ゴシック" w:hAnsi="ＭＳ ゴシック" w:hint="eastAsia"/>
                                <w:sz w:val="16"/>
                                <w:szCs w:val="16"/>
                              </w:rPr>
                              <w:t>〔共通事項〕【生徒の思考のよりどころとなる</w:t>
                            </w:r>
                            <w:r w:rsidR="00322ADC">
                              <w:rPr>
                                <w:rFonts w:ascii="ＭＳ ゴシック" w:eastAsia="ＭＳ ゴシック" w:hAnsi="ＭＳ ゴシック" w:hint="eastAsia"/>
                                <w:sz w:val="16"/>
                                <w:szCs w:val="16"/>
                              </w:rPr>
                              <w:t>、</w:t>
                            </w:r>
                            <w:r w:rsidRPr="005B48B4">
                              <w:rPr>
                                <w:rFonts w:ascii="ＭＳ ゴシック" w:eastAsia="ＭＳ ゴシック" w:hAnsi="ＭＳ ゴシック" w:hint="eastAsia"/>
                                <w:sz w:val="16"/>
                                <w:szCs w:val="16"/>
                              </w:rPr>
                              <w:t>主な音楽を形づくっている要素】音色　リズム　旋律　強弱（</w:t>
                            </w:r>
                            <w:r w:rsidRPr="005B48B4">
                              <w:rPr>
                                <w:rFonts w:ascii="ＭＳ ゴシック" w:eastAsia="ＭＳ ゴシック" w:hAnsi="ＭＳ ゴシック"/>
                                <w:sz w:val="16"/>
                                <w:szCs w:val="16"/>
                              </w:rPr>
                              <w:t>B鑑賞（１）ア（ア）</w:t>
                            </w:r>
                            <w:r w:rsidR="00322ADC">
                              <w:rPr>
                                <w:rFonts w:ascii="ＭＳ ゴシック" w:eastAsia="ＭＳ ゴシック" w:hAnsi="ＭＳ ゴシック"/>
                                <w:sz w:val="16"/>
                                <w:szCs w:val="16"/>
                              </w:rPr>
                              <w:t>、</w:t>
                            </w:r>
                            <w:r w:rsidRPr="005B48B4">
                              <w:rPr>
                                <w:rFonts w:ascii="ＭＳ ゴシック" w:eastAsia="ＭＳ ゴシック" w:hAnsi="ＭＳ ゴシック"/>
                                <w:sz w:val="16"/>
                                <w:szCs w:val="16"/>
                              </w:rPr>
                              <w:t>イ（ア）（イ））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2ADE60" id="_x0000_s1027" type="#_x0000_t202" style="position:absolute;left:0;text-align:left;margin-left:198.05pt;margin-top:47.4pt;width:283.35pt;height:6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">
                <v:textbo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5CACABB0" w14:textId="4AB3115C" w:rsidR="005B48B4" w:rsidRDefault="005B48B4" w:rsidP="005B48B4">
                      <w:pPr>
                        <w:snapToGrid w:val="0"/>
                        <w:rPr>
                          <w:rFonts w:ascii="ＭＳ ゴシック" w:eastAsia="ＭＳ ゴシック" w:hAnsi="ＭＳ ゴシック"/>
                          <w:sz w:val="16"/>
                          <w:szCs w:val="16"/>
                        </w:rPr>
                      </w:pPr>
                      <w:r w:rsidRPr="005B48B4">
                        <w:rPr>
                          <w:rFonts w:ascii="ＭＳ ゴシック" w:eastAsia="ＭＳ ゴシック" w:hAnsi="ＭＳ ゴシック"/>
                          <w:sz w:val="16"/>
                          <w:szCs w:val="16"/>
                        </w:rPr>
                        <w:t>B</w:t>
                      </w:r>
                      <w:r w:rsidRPr="005B48B4">
                        <w:rPr>
                          <w:rFonts w:ascii="ＭＳ ゴシック" w:eastAsia="ＭＳ ゴシック" w:hAnsi="ＭＳ ゴシック"/>
                          <w:sz w:val="16"/>
                          <w:szCs w:val="16"/>
                        </w:rPr>
                        <w:t>鑑賞（１）ア　音楽を形づくっている要素や構造と曲想とのかかわりを感じ取って聴き</w:t>
                      </w:r>
                      <w:r w:rsidR="00322ADC">
                        <w:rPr>
                          <w:rFonts w:ascii="ＭＳ ゴシック" w:eastAsia="ＭＳ ゴシック" w:hAnsi="ＭＳ ゴシック"/>
                          <w:sz w:val="16"/>
                          <w:szCs w:val="16"/>
                        </w:rPr>
                        <w:t>、</w:t>
                      </w:r>
                      <w:r w:rsidRPr="005B48B4">
                        <w:rPr>
                          <w:rFonts w:ascii="ＭＳ ゴシック" w:eastAsia="ＭＳ ゴシック" w:hAnsi="ＭＳ ゴシック"/>
                          <w:sz w:val="16"/>
                          <w:szCs w:val="16"/>
                        </w:rPr>
                        <w:t>言葉で説明</w:t>
                      </w:r>
                      <w:r w:rsidRPr="005B48B4">
                        <w:rPr>
                          <w:rFonts w:ascii="ＭＳ ゴシック" w:eastAsia="ＭＳ ゴシック" w:hAnsi="ＭＳ ゴシック" w:hint="eastAsia"/>
                          <w:sz w:val="16"/>
                          <w:szCs w:val="16"/>
                        </w:rPr>
                        <w:t>するなどして</w:t>
                      </w:r>
                      <w:r w:rsidR="00322ADC">
                        <w:rPr>
                          <w:rFonts w:ascii="ＭＳ ゴシック" w:eastAsia="ＭＳ ゴシック" w:hAnsi="ＭＳ ゴシック" w:hint="eastAsia"/>
                          <w:sz w:val="16"/>
                          <w:szCs w:val="16"/>
                        </w:rPr>
                        <w:t>、</w:t>
                      </w:r>
                      <w:r w:rsidRPr="005B48B4">
                        <w:rPr>
                          <w:rFonts w:ascii="ＭＳ ゴシック" w:eastAsia="ＭＳ ゴシック" w:hAnsi="ＭＳ ゴシック" w:hint="eastAsia"/>
                          <w:sz w:val="16"/>
                          <w:szCs w:val="16"/>
                        </w:rPr>
                        <w:t>音楽のよさや美しさを味わうこと。</w:t>
                      </w:r>
                    </w:p>
                    <w:p w14:paraId="3CFD963D" w14:textId="079EFD30" w:rsidR="002E2761" w:rsidRPr="00A319D3" w:rsidRDefault="005B48B4" w:rsidP="005B48B4">
                      <w:pPr>
                        <w:snapToGrid w:val="0"/>
                        <w:rPr>
                          <w:rFonts w:ascii="ＭＳ ゴシック" w:eastAsia="ＭＳ ゴシック" w:hAnsi="ＭＳ ゴシック"/>
                        </w:rPr>
                      </w:pPr>
                      <w:r w:rsidRPr="005B48B4">
                        <w:rPr>
                          <w:rFonts w:ascii="ＭＳ ゴシック" w:eastAsia="ＭＳ ゴシック" w:hAnsi="ＭＳ ゴシック" w:hint="eastAsia"/>
                          <w:sz w:val="16"/>
                          <w:szCs w:val="16"/>
                        </w:rPr>
                        <w:t>〔共通事項〕【生徒の思考のよりどころとなる</w:t>
                      </w:r>
                      <w:r w:rsidR="00322ADC">
                        <w:rPr>
                          <w:rFonts w:ascii="ＭＳ ゴシック" w:eastAsia="ＭＳ ゴシック" w:hAnsi="ＭＳ ゴシック" w:hint="eastAsia"/>
                          <w:sz w:val="16"/>
                          <w:szCs w:val="16"/>
                        </w:rPr>
                        <w:t>、</w:t>
                      </w:r>
                      <w:r w:rsidRPr="005B48B4">
                        <w:rPr>
                          <w:rFonts w:ascii="ＭＳ ゴシック" w:eastAsia="ＭＳ ゴシック" w:hAnsi="ＭＳ ゴシック" w:hint="eastAsia"/>
                          <w:sz w:val="16"/>
                          <w:szCs w:val="16"/>
                        </w:rPr>
                        <w:t>主な音楽を形づくっている要素】音色　リズム　旋律　強弱（</w:t>
                      </w:r>
                      <w:r w:rsidRPr="005B48B4">
                        <w:rPr>
                          <w:rFonts w:ascii="ＭＳ ゴシック" w:eastAsia="ＭＳ ゴシック" w:hAnsi="ＭＳ ゴシック"/>
                          <w:sz w:val="16"/>
                          <w:szCs w:val="16"/>
                        </w:rPr>
                        <w:t>B鑑賞（１）ア（ア）</w:t>
                      </w:r>
                      <w:r w:rsidR="00322ADC">
                        <w:rPr>
                          <w:rFonts w:ascii="ＭＳ ゴシック" w:eastAsia="ＭＳ ゴシック" w:hAnsi="ＭＳ ゴシック"/>
                          <w:sz w:val="16"/>
                          <w:szCs w:val="16"/>
                        </w:rPr>
                        <w:t>、</w:t>
                      </w:r>
                      <w:r w:rsidRPr="005B48B4">
                        <w:rPr>
                          <w:rFonts w:ascii="ＭＳ ゴシック" w:eastAsia="ＭＳ ゴシック" w:hAnsi="ＭＳ ゴシック"/>
                          <w:sz w:val="16"/>
                          <w:szCs w:val="16"/>
                        </w:rPr>
                        <w:t>イ（ア）（イ））</w:t>
                      </w: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1C0B5B7A" w:rsidR="002E2761" w:rsidRPr="00512365" w:rsidRDefault="005B48B4">
                            <w:pPr>
                              <w:rPr>
                                <w:rFonts w:ascii="ＭＳ ゴシック" w:eastAsia="ＭＳ ゴシック" w:hAnsi="ＭＳ ゴシック"/>
                              </w:rPr>
                            </w:pPr>
                            <w:r>
                              <w:rPr>
                                <w:rFonts w:ascii="ＭＳ ゴシック" w:eastAsia="ＭＳ ゴシック" w:hAnsi="ＭＳ ゴシック" w:hint="eastAsia"/>
                              </w:rPr>
                              <w:t>中学校音楽</w:t>
                            </w:r>
                            <w:r w:rsidR="0034135F">
                              <w:rPr>
                                <w:rFonts w:ascii="ＭＳ ゴシック" w:eastAsia="ＭＳ ゴシック" w:hAnsi="ＭＳ ゴシック" w:hint="eastAsia"/>
                              </w:rPr>
                              <w:t xml:space="preserve">科　</w:t>
                            </w:r>
                          </w:p>
                          <w:p w14:paraId="5A8E8A43" w14:textId="5E0D8E54"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947B6E">
                              <w:rPr>
                                <w:rFonts w:ascii="ＭＳ ゴシック" w:eastAsia="ＭＳ ゴシック" w:hAnsi="ＭＳ ゴシック" w:hint="eastAsia"/>
                              </w:rPr>
                              <w:t>旧来</w:t>
                            </w:r>
                            <w:r w:rsidR="005B48B4">
                              <w:rPr>
                                <w:rFonts w:ascii="ＭＳ ゴシック" w:eastAsia="ＭＳ ゴシック" w:hAnsi="ＭＳ ゴシック" w:hint="eastAsia"/>
                              </w:rPr>
                              <w:t>の評価</w:t>
                            </w:r>
                            <w:r w:rsidR="005B48B4">
                              <w:rPr>
                                <w:rFonts w:ascii="ＭＳ ゴシック" w:eastAsia="ＭＳ ゴシック" w:hAnsi="ＭＳ ゴシック"/>
                              </w:rPr>
                              <w:t>の観点「鑑賞の能力」</w:t>
                            </w:r>
                            <w:r w:rsidR="005B48B4">
                              <w:rPr>
                                <w:rFonts w:ascii="ＭＳ ゴシック" w:eastAsia="ＭＳ ゴシック" w:hAnsi="ＭＳ ゴシック" w:hint="eastAsia"/>
                              </w:rPr>
                              <w:t>を</w:t>
                            </w:r>
                            <w:r w:rsidR="005B48B4">
                              <w:rPr>
                                <w:rFonts w:ascii="ＭＳ ゴシック" w:eastAsia="ＭＳ ゴシック" w:hAnsi="ＭＳ ゴシック"/>
                              </w:rPr>
                              <w:t>新しい</w:t>
                            </w:r>
                            <w:r w:rsidR="005B48B4">
                              <w:rPr>
                                <w:rFonts w:ascii="ＭＳ ゴシック" w:eastAsia="ＭＳ ゴシック" w:hAnsi="ＭＳ ゴシック" w:hint="eastAsia"/>
                              </w:rPr>
                              <w:t>評価の観点</w:t>
                            </w:r>
                            <w:r w:rsidR="005B48B4">
                              <w:rPr>
                                <w:rFonts w:ascii="ＭＳ ゴシック" w:eastAsia="ＭＳ ゴシック" w:hAnsi="ＭＳ ゴシック"/>
                              </w:rPr>
                              <w:t>で分析的に</w:t>
                            </w:r>
                            <w:r w:rsidR="005B48B4">
                              <w:rPr>
                                <w:rFonts w:ascii="ＭＳ ゴシック" w:eastAsia="ＭＳ ゴシック" w:hAnsi="ＭＳ ゴシック" w:hint="eastAsia"/>
                              </w:rPr>
                              <w:t>捉えなおす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F00B2" id="_x0000_t202" coordsize="21600,21600" o:spt="202" path="m,l,21600r21600,l21600,xe">
                <v:stroke joinstyle="miter"/>
                <v:path gradientshapeok="t" o:connecttype="rect"/>
              </v:shapetype>
              <v:shape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1C0B5B7A" w:rsidR="002E2761" w:rsidRPr="00512365" w:rsidRDefault="005B48B4">
                      <w:pPr>
                        <w:rPr>
                          <w:rFonts w:ascii="ＭＳ ゴシック" w:eastAsia="ＭＳ ゴシック" w:hAnsi="ＭＳ ゴシック"/>
                        </w:rPr>
                      </w:pPr>
                      <w:r>
                        <w:rPr>
                          <w:rFonts w:ascii="ＭＳ ゴシック" w:eastAsia="ＭＳ ゴシック" w:hAnsi="ＭＳ ゴシック" w:hint="eastAsia"/>
                        </w:rPr>
                        <w:t>中学校音楽</w:t>
                      </w:r>
                      <w:r w:rsidR="0034135F">
                        <w:rPr>
                          <w:rFonts w:ascii="ＭＳ ゴシック" w:eastAsia="ＭＳ ゴシック" w:hAnsi="ＭＳ ゴシック" w:hint="eastAsia"/>
                        </w:rPr>
                        <w:t xml:space="preserve">科　</w:t>
                      </w:r>
                    </w:p>
                    <w:p w14:paraId="5A8E8A43" w14:textId="5E0D8E54"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947B6E">
                        <w:rPr>
                          <w:rFonts w:ascii="ＭＳ ゴシック" w:eastAsia="ＭＳ ゴシック" w:hAnsi="ＭＳ ゴシック" w:hint="eastAsia"/>
                        </w:rPr>
                        <w:t>旧来</w:t>
                      </w:r>
                      <w:r w:rsidR="005B48B4">
                        <w:rPr>
                          <w:rFonts w:ascii="ＭＳ ゴシック" w:eastAsia="ＭＳ ゴシック" w:hAnsi="ＭＳ ゴシック" w:hint="eastAsia"/>
                        </w:rPr>
                        <w:t>の評価</w:t>
                      </w:r>
                      <w:r w:rsidR="005B48B4">
                        <w:rPr>
                          <w:rFonts w:ascii="ＭＳ ゴシック" w:eastAsia="ＭＳ ゴシック" w:hAnsi="ＭＳ ゴシック"/>
                        </w:rPr>
                        <w:t>の観点「鑑賞の能力」</w:t>
                      </w:r>
                      <w:r w:rsidR="005B48B4">
                        <w:rPr>
                          <w:rFonts w:ascii="ＭＳ ゴシック" w:eastAsia="ＭＳ ゴシック" w:hAnsi="ＭＳ ゴシック" w:hint="eastAsia"/>
                        </w:rPr>
                        <w:t>を</w:t>
                      </w:r>
                      <w:r w:rsidR="005B48B4">
                        <w:rPr>
                          <w:rFonts w:ascii="ＭＳ ゴシック" w:eastAsia="ＭＳ ゴシック" w:hAnsi="ＭＳ ゴシック"/>
                        </w:rPr>
                        <w:t>新しい</w:t>
                      </w:r>
                      <w:r w:rsidR="005B48B4">
                        <w:rPr>
                          <w:rFonts w:ascii="ＭＳ ゴシック" w:eastAsia="ＭＳ ゴシック" w:hAnsi="ＭＳ ゴシック" w:hint="eastAsia"/>
                        </w:rPr>
                        <w:t>評価の観点</w:t>
                      </w:r>
                      <w:r w:rsidR="005B48B4">
                        <w:rPr>
                          <w:rFonts w:ascii="ＭＳ ゴシック" w:eastAsia="ＭＳ ゴシック" w:hAnsi="ＭＳ ゴシック"/>
                        </w:rPr>
                        <w:t>で分析的に</w:t>
                      </w:r>
                      <w:r w:rsidR="005B48B4">
                        <w:rPr>
                          <w:rFonts w:ascii="ＭＳ ゴシック" w:eastAsia="ＭＳ ゴシック" w:hAnsi="ＭＳ ゴシック" w:hint="eastAsia"/>
                        </w:rPr>
                        <w:t>捉えなおす</w:t>
                      </w:r>
                    </w:p>
                  </w:txbxContent>
                </v:textbox>
                <w10:wrap type="square"/>
              </v:shape>
            </w:pict>
          </mc:Fallback>
        </mc:AlternateContent>
      </w:r>
    </w:p>
    <w:p w14:paraId="25FC8D40" w14:textId="4E0E21AD" w:rsidR="00010C7C" w:rsidRPr="00863ABA" w:rsidRDefault="00010C7C" w:rsidP="00F53169">
      <w:pPr>
        <w:rPr>
          <w:rFonts w:ascii="ＭＳ ゴシック" w:eastAsia="ＭＳ ゴシック" w:hAnsi="ＭＳ ゴシック"/>
          <w:szCs w:val="21"/>
        </w:rPr>
      </w:pPr>
      <w:r w:rsidRPr="00863ABA">
        <w:rPr>
          <w:rFonts w:ascii="ＭＳ ゴシック" w:eastAsia="ＭＳ ゴシック" w:hAnsi="ＭＳ ゴシック" w:hint="eastAsia"/>
          <w:szCs w:val="21"/>
        </w:rPr>
        <w:t xml:space="preserve">１　</w:t>
      </w:r>
      <w:r w:rsidRPr="00863ABA">
        <w:rPr>
          <w:rFonts w:ascii="ＭＳ ゴシック" w:eastAsia="ＭＳ ゴシック" w:hAnsi="ＭＳ ゴシック"/>
          <w:szCs w:val="21"/>
        </w:rPr>
        <w:t>単元</w:t>
      </w:r>
      <w:r w:rsidR="005B48B4" w:rsidRPr="00863ABA">
        <w:rPr>
          <w:rFonts w:ascii="ＭＳ ゴシック" w:eastAsia="ＭＳ ゴシック" w:hAnsi="ＭＳ ゴシック" w:hint="eastAsia"/>
          <w:szCs w:val="21"/>
        </w:rPr>
        <w:t>（題材）</w:t>
      </w:r>
      <w:r w:rsidRPr="00863ABA">
        <w:rPr>
          <w:rFonts w:ascii="ＭＳ ゴシック" w:eastAsia="ＭＳ ゴシック" w:hAnsi="ＭＳ ゴシック"/>
          <w:szCs w:val="21"/>
        </w:rPr>
        <w:t>の目標</w:t>
      </w:r>
    </w:p>
    <w:p w14:paraId="57FCA4AE" w14:textId="0481B0EE" w:rsidR="001C4FA2" w:rsidRDefault="005B48B4" w:rsidP="005B48B4">
      <w:pPr>
        <w:ind w:firstLineChars="300" w:firstLine="630"/>
        <w:rPr>
          <w:rFonts w:ascii="ＭＳ 明朝" w:hAnsi="ＭＳ 明朝"/>
          <w:szCs w:val="21"/>
        </w:rPr>
      </w:pPr>
      <w:r w:rsidRPr="00863ABA">
        <w:rPr>
          <w:rFonts w:ascii="ＭＳ 明朝" w:hAnsi="ＭＳ 明朝" w:hint="eastAsia"/>
          <w:szCs w:val="21"/>
        </w:rPr>
        <w:t>詩の内容と音楽が一体となった歌曲のよさを味わって聴くことができる</w:t>
      </w:r>
    </w:p>
    <w:p w14:paraId="7E6D5953" w14:textId="77777777" w:rsidR="0096213A" w:rsidRPr="00863ABA" w:rsidRDefault="0096213A" w:rsidP="005B48B4">
      <w:pPr>
        <w:ind w:firstLineChars="300" w:firstLine="630"/>
        <w:rPr>
          <w:rFonts w:ascii="ＭＳ 明朝" w:hAnsi="ＭＳ 明朝"/>
          <w:szCs w:val="21"/>
        </w:rPr>
      </w:pPr>
    </w:p>
    <w:p w14:paraId="1B3FE5A1" w14:textId="289EC40E" w:rsidR="00010C7C" w:rsidRPr="00863ABA" w:rsidRDefault="00010C7C" w:rsidP="001C4FA2">
      <w:pPr>
        <w:rPr>
          <w:rFonts w:ascii="ＭＳ 明朝" w:hAnsi="ＭＳ 明朝"/>
          <w:szCs w:val="21"/>
        </w:rPr>
      </w:pPr>
      <w:r w:rsidRPr="00863ABA">
        <w:rPr>
          <w:rFonts w:ascii="ＭＳ ゴシック" w:eastAsia="ＭＳ ゴシック" w:hAnsi="ＭＳ ゴシック" w:hint="eastAsia"/>
          <w:szCs w:val="21"/>
        </w:rPr>
        <w:t>２</w:t>
      </w:r>
      <w:r w:rsidR="00946EAA" w:rsidRPr="00863ABA">
        <w:rPr>
          <w:rFonts w:ascii="ＭＳ ゴシック" w:eastAsia="ＭＳ ゴシック" w:hAnsi="ＭＳ ゴシック" w:hint="eastAsia"/>
          <w:szCs w:val="21"/>
        </w:rPr>
        <w:t xml:space="preserve">　</w:t>
      </w:r>
      <w:r w:rsidRPr="00863ABA">
        <w:rPr>
          <w:rFonts w:ascii="ＭＳ ゴシック" w:eastAsia="ＭＳ ゴシック" w:hAnsi="ＭＳ ゴシック"/>
          <w:szCs w:val="21"/>
        </w:rPr>
        <w:t>単元</w:t>
      </w:r>
      <w:r w:rsidR="005B48B4" w:rsidRPr="00863ABA">
        <w:rPr>
          <w:rFonts w:ascii="ＭＳ ゴシック" w:eastAsia="ＭＳ ゴシック" w:hAnsi="ＭＳ ゴシック" w:hint="eastAsia"/>
          <w:szCs w:val="21"/>
        </w:rPr>
        <w:t>（題材）</w:t>
      </w:r>
      <w:r w:rsidRPr="00863ABA">
        <w:rPr>
          <w:rFonts w:ascii="ＭＳ ゴシック" w:eastAsia="ＭＳ ゴシック" w:hAnsi="ＭＳ ゴシック"/>
          <w:szCs w:val="21"/>
        </w:rPr>
        <w:t>の</w:t>
      </w:r>
      <w:r w:rsidRPr="00863ABA">
        <w:rPr>
          <w:rFonts w:ascii="ＭＳ ゴシック" w:eastAsia="ＭＳ ゴシック" w:hAnsi="ＭＳ ゴシック" w:hint="eastAsia"/>
          <w:szCs w:val="21"/>
        </w:rPr>
        <w:t>評価規準</w:t>
      </w:r>
    </w:p>
    <w:tbl>
      <w:tblPr>
        <w:tblStyle w:val="a3"/>
        <w:tblW w:w="0" w:type="auto"/>
        <w:tblLook w:val="04A0" w:firstRow="1" w:lastRow="0" w:firstColumn="1" w:lastColumn="0" w:noHBand="0" w:noVBand="1"/>
      </w:tblPr>
      <w:tblGrid>
        <w:gridCol w:w="3209"/>
        <w:gridCol w:w="3209"/>
        <w:gridCol w:w="3210"/>
      </w:tblGrid>
      <w:tr w:rsidR="00010C7C" w:rsidRPr="00863ABA" w14:paraId="0D40DBA7" w14:textId="77777777" w:rsidTr="00561CBA">
        <w:tc>
          <w:tcPr>
            <w:tcW w:w="3209" w:type="dxa"/>
            <w:shd w:val="clear" w:color="auto" w:fill="F2F2F2" w:themeFill="background1" w:themeFillShade="F2"/>
          </w:tcPr>
          <w:p w14:paraId="7D592255" w14:textId="77777777" w:rsidR="00010C7C" w:rsidRPr="00863ABA" w:rsidRDefault="00010C7C" w:rsidP="00F53169">
            <w:pPr>
              <w:jc w:val="center"/>
              <w:rPr>
                <w:rFonts w:ascii="ＭＳ 明朝" w:hAnsi="ＭＳ 明朝"/>
                <w:szCs w:val="21"/>
              </w:rPr>
            </w:pPr>
            <w:r w:rsidRPr="00863ABA">
              <w:rPr>
                <w:rFonts w:ascii="ＭＳ 明朝" w:hAnsi="ＭＳ 明朝" w:hint="eastAsia"/>
                <w:szCs w:val="21"/>
              </w:rPr>
              <w:t>知識・技能</w:t>
            </w:r>
          </w:p>
        </w:tc>
        <w:tc>
          <w:tcPr>
            <w:tcW w:w="3209" w:type="dxa"/>
            <w:shd w:val="clear" w:color="auto" w:fill="F2F2F2" w:themeFill="background1" w:themeFillShade="F2"/>
          </w:tcPr>
          <w:p w14:paraId="5F8716B4" w14:textId="77777777" w:rsidR="00010C7C" w:rsidRPr="00863ABA" w:rsidRDefault="00010C7C" w:rsidP="00F53169">
            <w:pPr>
              <w:jc w:val="center"/>
              <w:rPr>
                <w:rFonts w:ascii="ＭＳ 明朝" w:hAnsi="ＭＳ 明朝"/>
                <w:szCs w:val="21"/>
              </w:rPr>
            </w:pPr>
            <w:r w:rsidRPr="00863ABA">
              <w:rPr>
                <w:rFonts w:ascii="ＭＳ 明朝" w:hAnsi="ＭＳ 明朝" w:hint="eastAsia"/>
                <w:szCs w:val="21"/>
              </w:rPr>
              <w:t>思考・判断・表現</w:t>
            </w:r>
          </w:p>
        </w:tc>
        <w:tc>
          <w:tcPr>
            <w:tcW w:w="3210" w:type="dxa"/>
            <w:shd w:val="clear" w:color="auto" w:fill="F2F2F2" w:themeFill="background1" w:themeFillShade="F2"/>
          </w:tcPr>
          <w:p w14:paraId="5C7EF319" w14:textId="77777777" w:rsidR="00010C7C" w:rsidRPr="00863ABA" w:rsidRDefault="00010C7C" w:rsidP="00F53169">
            <w:pPr>
              <w:jc w:val="center"/>
              <w:rPr>
                <w:rFonts w:ascii="ＭＳ 明朝" w:hAnsi="ＭＳ 明朝"/>
                <w:szCs w:val="21"/>
              </w:rPr>
            </w:pPr>
            <w:r w:rsidRPr="00863ABA">
              <w:rPr>
                <w:rFonts w:ascii="ＭＳ 明朝" w:hAnsi="ＭＳ 明朝" w:hint="eastAsia"/>
                <w:szCs w:val="21"/>
              </w:rPr>
              <w:t>主体的に学習に取り組む態度</w:t>
            </w:r>
          </w:p>
        </w:tc>
      </w:tr>
      <w:tr w:rsidR="00010C7C" w:rsidRPr="00863ABA" w14:paraId="01238D60" w14:textId="77777777" w:rsidTr="00E86EDA">
        <w:trPr>
          <w:trHeight w:val="2489"/>
        </w:trPr>
        <w:tc>
          <w:tcPr>
            <w:tcW w:w="3209" w:type="dxa"/>
          </w:tcPr>
          <w:p w14:paraId="6032A340" w14:textId="5582ED2C" w:rsidR="007D6DC8" w:rsidRPr="00863ABA" w:rsidRDefault="005B48B4" w:rsidP="005B48B4">
            <w:pPr>
              <w:ind w:left="210" w:hangingChars="100" w:hanging="210"/>
              <w:rPr>
                <w:rFonts w:ascii="ＭＳ 明朝" w:hAnsi="ＭＳ 明朝"/>
                <w:szCs w:val="21"/>
              </w:rPr>
            </w:pPr>
            <w:r w:rsidRPr="00863ABA">
              <w:rPr>
                <w:rFonts w:ascii="ＭＳ 明朝" w:hAnsi="ＭＳ 明朝" w:hint="eastAsia"/>
                <w:szCs w:val="21"/>
                <w:bdr w:val="single" w:sz="4" w:space="0" w:color="auto" w:frame="1"/>
              </w:rPr>
              <w:t>知</w:t>
            </w:r>
            <w:r w:rsidRPr="00863ABA">
              <w:rPr>
                <w:rFonts w:ascii="ＭＳ 明朝" w:hAnsi="ＭＳ 明朝" w:hint="eastAsia"/>
                <w:szCs w:val="21"/>
              </w:rPr>
              <w:t>①</w:t>
            </w:r>
            <w:r w:rsidR="00BF6194">
              <w:rPr>
                <w:rFonts w:hint="eastAsia"/>
              </w:rPr>
              <w:t>音楽を形づくっている要素や要素同士、</w:t>
            </w:r>
            <w:r w:rsidR="00BF6194">
              <w:rPr>
                <w:rFonts w:ascii="ＭＳ 明朝" w:hAnsi="ＭＳ 明朝" w:hint="eastAsia"/>
                <w:szCs w:val="21"/>
              </w:rPr>
              <w:t>既有知識等</w:t>
            </w:r>
            <w:r w:rsidR="00BF6194">
              <w:rPr>
                <w:rFonts w:hint="eastAsia"/>
              </w:rPr>
              <w:t>の関連と、楽曲の特質や雰囲気との関係性を理解する</w:t>
            </w:r>
          </w:p>
          <w:p w14:paraId="2F21D5F4" w14:textId="7135B731" w:rsidR="005B48B4" w:rsidRPr="00863ABA" w:rsidRDefault="007D6DC8" w:rsidP="007D6DC8">
            <w:pPr>
              <w:ind w:leftChars="100" w:left="210"/>
              <w:rPr>
                <w:rFonts w:ascii="ＭＳ 明朝" w:hAnsi="ＭＳ 明朝"/>
                <w:szCs w:val="21"/>
              </w:rPr>
            </w:pPr>
            <w:r w:rsidRPr="00863ABA">
              <w:rPr>
                <w:rFonts w:ascii="ＭＳ 明朝" w:hAnsi="ＭＳ 明朝" w:hint="eastAsia"/>
                <w:szCs w:val="21"/>
              </w:rPr>
              <w:t>②「魔王」の音楽の特徴とその背景となる文化や歴史について理解する</w:t>
            </w:r>
          </w:p>
          <w:p w14:paraId="2AE81FA7" w14:textId="12AEB332" w:rsidR="0017273A" w:rsidRPr="00863ABA" w:rsidRDefault="005B48B4" w:rsidP="005B48B4">
            <w:pPr>
              <w:ind w:left="167" w:hangingChars="100" w:hanging="167"/>
              <w:rPr>
                <w:rFonts w:ascii="ＭＳ 明朝" w:hAnsi="ＭＳ 明朝"/>
                <w:szCs w:val="21"/>
              </w:rPr>
            </w:pPr>
            <w:r w:rsidRPr="00863ABA">
              <w:rPr>
                <w:rFonts w:ascii="ＭＳ 明朝" w:hAnsi="ＭＳ 明朝" w:hint="eastAsia"/>
                <w:w w:val="80"/>
                <w:szCs w:val="21"/>
                <w:bdr w:val="single" w:sz="4" w:space="0" w:color="auto"/>
              </w:rPr>
              <w:t>技</w:t>
            </w:r>
            <w:r w:rsidRPr="00863ABA">
              <w:rPr>
                <w:rFonts w:ascii="ＭＳ 明朝" w:hAnsi="ＭＳ 明朝" w:hint="eastAsia"/>
                <w:szCs w:val="21"/>
              </w:rPr>
              <w:t>①音楽を形づくっている要素</w:t>
            </w:r>
            <w:r w:rsidR="00882ADC" w:rsidRPr="00863ABA">
              <w:rPr>
                <w:rFonts w:ascii="ＭＳ 明朝" w:hAnsi="ＭＳ 明朝" w:hint="eastAsia"/>
                <w:szCs w:val="21"/>
              </w:rPr>
              <w:t>としての音色</w:t>
            </w:r>
            <w:r w:rsidR="00322ADC">
              <w:rPr>
                <w:rFonts w:ascii="ＭＳ 明朝" w:hAnsi="ＭＳ 明朝" w:hint="eastAsia"/>
                <w:szCs w:val="21"/>
              </w:rPr>
              <w:t>、</w:t>
            </w:r>
            <w:r w:rsidR="00882ADC" w:rsidRPr="00863ABA">
              <w:rPr>
                <w:rFonts w:ascii="ＭＳ 明朝" w:hAnsi="ＭＳ 明朝" w:hint="eastAsia"/>
                <w:szCs w:val="21"/>
              </w:rPr>
              <w:t>リズム</w:t>
            </w:r>
            <w:r w:rsidR="00322ADC">
              <w:rPr>
                <w:rFonts w:ascii="ＭＳ 明朝" w:hAnsi="ＭＳ 明朝" w:hint="eastAsia"/>
                <w:szCs w:val="21"/>
              </w:rPr>
              <w:t>、</w:t>
            </w:r>
            <w:r w:rsidR="00882ADC" w:rsidRPr="00863ABA">
              <w:rPr>
                <w:rFonts w:ascii="ＭＳ 明朝" w:hAnsi="ＭＳ 明朝" w:hint="eastAsia"/>
                <w:szCs w:val="21"/>
              </w:rPr>
              <w:t>旋律</w:t>
            </w:r>
            <w:r w:rsidR="00322ADC">
              <w:rPr>
                <w:rFonts w:ascii="ＭＳ 明朝" w:hAnsi="ＭＳ 明朝" w:hint="eastAsia"/>
                <w:szCs w:val="21"/>
              </w:rPr>
              <w:t>、</w:t>
            </w:r>
            <w:r w:rsidR="00882ADC" w:rsidRPr="00863ABA">
              <w:rPr>
                <w:rFonts w:ascii="ＭＳ 明朝" w:hAnsi="ＭＳ 明朝" w:hint="eastAsia"/>
                <w:szCs w:val="21"/>
              </w:rPr>
              <w:t>強弱など</w:t>
            </w:r>
            <w:r w:rsidRPr="00863ABA">
              <w:rPr>
                <w:rFonts w:ascii="ＭＳ 明朝" w:hAnsi="ＭＳ 明朝" w:hint="eastAsia"/>
                <w:szCs w:val="21"/>
              </w:rPr>
              <w:t>や</w:t>
            </w:r>
            <w:r w:rsidR="00882ADC" w:rsidRPr="00863ABA">
              <w:rPr>
                <w:rFonts w:ascii="ＭＳ 明朝" w:hAnsi="ＭＳ 明朝" w:hint="eastAsia"/>
                <w:szCs w:val="21"/>
              </w:rPr>
              <w:t>、</w:t>
            </w:r>
            <w:r w:rsidR="007D6DC8" w:rsidRPr="00863ABA">
              <w:rPr>
                <w:rFonts w:ascii="ＭＳ 明朝" w:hAnsi="ＭＳ 明朝" w:hint="eastAsia"/>
                <w:szCs w:val="21"/>
              </w:rPr>
              <w:t>構造を聴き取ることができる</w:t>
            </w:r>
          </w:p>
        </w:tc>
        <w:tc>
          <w:tcPr>
            <w:tcW w:w="3209" w:type="dxa"/>
          </w:tcPr>
          <w:p w14:paraId="467FACD2" w14:textId="7C3F83C7" w:rsidR="0017273A" w:rsidRPr="00863ABA" w:rsidRDefault="005B48B4" w:rsidP="00863ABA">
            <w:pPr>
              <w:ind w:left="210" w:hangingChars="100" w:hanging="210"/>
              <w:rPr>
                <w:rFonts w:ascii="ＭＳ 明朝" w:hAnsi="ＭＳ 明朝"/>
                <w:szCs w:val="21"/>
              </w:rPr>
            </w:pPr>
            <w:r w:rsidRPr="00863ABA">
              <w:rPr>
                <w:rFonts w:ascii="ＭＳ 明朝" w:hAnsi="ＭＳ 明朝" w:hint="eastAsia"/>
                <w:szCs w:val="21"/>
                <w:bdr w:val="single" w:sz="4" w:space="0" w:color="auto" w:frame="1"/>
              </w:rPr>
              <w:t>思</w:t>
            </w:r>
            <w:r w:rsidRPr="00863ABA">
              <w:rPr>
                <w:rFonts w:ascii="ＭＳ 明朝" w:hAnsi="ＭＳ 明朝" w:hint="eastAsia"/>
                <w:szCs w:val="21"/>
              </w:rPr>
              <w:t>①音楽を形づくっている要素や構造と</w:t>
            </w:r>
            <w:r w:rsidR="00322ADC">
              <w:rPr>
                <w:rFonts w:ascii="ＭＳ 明朝" w:hAnsi="ＭＳ 明朝" w:hint="eastAsia"/>
                <w:szCs w:val="21"/>
              </w:rPr>
              <w:t>、</w:t>
            </w:r>
            <w:r w:rsidRPr="00863ABA">
              <w:rPr>
                <w:rFonts w:ascii="ＭＳ 明朝" w:hAnsi="ＭＳ 明朝" w:hint="eastAsia"/>
                <w:szCs w:val="21"/>
              </w:rPr>
              <w:t>それらの働きが生み出す楽曲の特質や雰囲気との関わりについて</w:t>
            </w:r>
            <w:r w:rsidR="00322ADC">
              <w:rPr>
                <w:rFonts w:ascii="ＭＳ 明朝" w:hAnsi="ＭＳ 明朝" w:hint="eastAsia"/>
                <w:szCs w:val="21"/>
              </w:rPr>
              <w:t>、</w:t>
            </w:r>
            <w:r w:rsidRPr="00863ABA">
              <w:rPr>
                <w:rFonts w:ascii="ＭＳ 明朝" w:hAnsi="ＭＳ 明朝" w:hint="eastAsia"/>
                <w:szCs w:val="21"/>
              </w:rPr>
              <w:t>知識を活用したり根拠にしたりしながら考え</w:t>
            </w:r>
            <w:r w:rsidR="00882ADC" w:rsidRPr="00863ABA">
              <w:rPr>
                <w:rFonts w:ascii="ＭＳ 明朝" w:hAnsi="ＭＳ 明朝" w:hint="eastAsia"/>
                <w:szCs w:val="21"/>
              </w:rPr>
              <w:t>る</w:t>
            </w:r>
            <w:r w:rsidR="007D6DC8" w:rsidRPr="00863ABA">
              <w:rPr>
                <w:rFonts w:ascii="ＭＳ 明朝" w:hAnsi="ＭＳ 明朝" w:hint="eastAsia"/>
                <w:szCs w:val="21"/>
              </w:rPr>
              <w:t>ことができる</w:t>
            </w:r>
          </w:p>
        </w:tc>
        <w:tc>
          <w:tcPr>
            <w:tcW w:w="3210" w:type="dxa"/>
          </w:tcPr>
          <w:p w14:paraId="616A4F1B" w14:textId="020A8EED" w:rsidR="00863ABA" w:rsidRPr="00863ABA" w:rsidRDefault="005B48B4" w:rsidP="00882ADC">
            <w:pPr>
              <w:ind w:left="210" w:hangingChars="100" w:hanging="210"/>
              <w:rPr>
                <w:rFonts w:ascii="ＭＳ 明朝" w:hAnsi="ＭＳ 明朝"/>
                <w:szCs w:val="21"/>
              </w:rPr>
            </w:pPr>
            <w:r w:rsidRPr="00863ABA">
              <w:rPr>
                <w:rFonts w:ascii="ＭＳ 明朝" w:hAnsi="ＭＳ 明朝" w:hint="eastAsia"/>
                <w:szCs w:val="21"/>
                <w:bdr w:val="single" w:sz="4" w:space="0" w:color="auto" w:frame="1"/>
              </w:rPr>
              <w:t>態</w:t>
            </w:r>
            <w:r w:rsidR="00882ADC" w:rsidRPr="00863ABA">
              <w:rPr>
                <w:rFonts w:ascii="ＭＳ 明朝" w:hAnsi="ＭＳ 明朝" w:hint="eastAsia"/>
                <w:szCs w:val="21"/>
              </w:rPr>
              <w:t>①</w:t>
            </w:r>
            <w:r w:rsidR="00863ABA" w:rsidRPr="00863ABA">
              <w:rPr>
                <w:rFonts w:ascii="ＭＳ 明朝" w:hAnsi="ＭＳ 明朝" w:hint="eastAsia"/>
                <w:szCs w:val="21"/>
              </w:rPr>
              <w:t>音楽を形づくっている要素と</w:t>
            </w:r>
            <w:r w:rsidR="00322ADC">
              <w:rPr>
                <w:rFonts w:ascii="ＭＳ 明朝" w:hAnsi="ＭＳ 明朝" w:hint="eastAsia"/>
                <w:szCs w:val="21"/>
              </w:rPr>
              <w:t>、</w:t>
            </w:r>
            <w:r w:rsidR="00863ABA" w:rsidRPr="00863ABA">
              <w:rPr>
                <w:rFonts w:ascii="ＭＳ 明朝" w:hAnsi="ＭＳ 明朝" w:hint="eastAsia"/>
                <w:szCs w:val="21"/>
              </w:rPr>
              <w:t>それらの働きが生み出す曲想との関わりについて考える活動に、主体的に取り組むことができる</w:t>
            </w:r>
          </w:p>
          <w:p w14:paraId="00DEDF27" w14:textId="780213D4" w:rsidR="00134F54" w:rsidRPr="00863ABA" w:rsidRDefault="00863ABA" w:rsidP="00863ABA">
            <w:pPr>
              <w:ind w:leftChars="100" w:left="210"/>
              <w:rPr>
                <w:rFonts w:ascii="ＭＳ 明朝" w:hAnsi="ＭＳ 明朝"/>
                <w:szCs w:val="21"/>
              </w:rPr>
            </w:pPr>
            <w:r w:rsidRPr="00863ABA">
              <w:rPr>
                <w:rFonts w:ascii="ＭＳ 明朝" w:hAnsi="ＭＳ 明朝" w:hint="eastAsia"/>
                <w:szCs w:val="21"/>
              </w:rPr>
              <w:t>②『</w:t>
            </w:r>
            <w:r w:rsidR="00882ADC" w:rsidRPr="00863ABA">
              <w:rPr>
                <w:rFonts w:ascii="ＭＳ 明朝" w:hAnsi="ＭＳ 明朝" w:hint="eastAsia"/>
                <w:szCs w:val="21"/>
              </w:rPr>
              <w:t>魔王</w:t>
            </w:r>
            <w:r w:rsidRPr="00863ABA">
              <w:rPr>
                <w:rFonts w:ascii="ＭＳ 明朝" w:hAnsi="ＭＳ 明朝" w:hint="eastAsia"/>
                <w:szCs w:val="21"/>
              </w:rPr>
              <w:t>』</w:t>
            </w:r>
            <w:r w:rsidR="00882ADC" w:rsidRPr="00863ABA">
              <w:rPr>
                <w:rFonts w:ascii="ＭＳ 明朝" w:hAnsi="ＭＳ 明朝" w:hint="eastAsia"/>
                <w:szCs w:val="21"/>
              </w:rPr>
              <w:t>の詩から読み取れる心情や情景と</w:t>
            </w:r>
            <w:r w:rsidR="00322ADC">
              <w:rPr>
                <w:rFonts w:ascii="ＭＳ 明朝" w:hAnsi="ＭＳ 明朝" w:hint="eastAsia"/>
                <w:szCs w:val="21"/>
              </w:rPr>
              <w:t>、</w:t>
            </w:r>
            <w:r w:rsidR="00882ADC" w:rsidRPr="00863ABA">
              <w:rPr>
                <w:rFonts w:ascii="ＭＳ 明朝" w:hAnsi="ＭＳ 明朝" w:hint="eastAsia"/>
                <w:szCs w:val="21"/>
              </w:rPr>
              <w:t>それを表現するために必要な音楽を形づくっている要素との関わりについて考える</w:t>
            </w:r>
            <w:r w:rsidR="007D6DC8" w:rsidRPr="00863ABA">
              <w:rPr>
                <w:rFonts w:ascii="ＭＳ 明朝" w:hAnsi="ＭＳ 明朝" w:hint="eastAsia"/>
                <w:szCs w:val="21"/>
              </w:rPr>
              <w:t>活動に、主体的・協働的に取り組むことができる</w:t>
            </w:r>
          </w:p>
        </w:tc>
      </w:tr>
    </w:tbl>
    <w:p w14:paraId="35DE1C95" w14:textId="2A90BA96" w:rsidR="001C4FA2" w:rsidRDefault="005B48B4" w:rsidP="00863ABA">
      <w:pPr>
        <w:ind w:right="-1"/>
        <w:jc w:val="left"/>
        <w:rPr>
          <w:rFonts w:ascii="ＭＳ 明朝" w:hAnsi="ＭＳ 明朝"/>
          <w:szCs w:val="21"/>
        </w:rPr>
      </w:pPr>
      <w:r w:rsidRPr="00863ABA">
        <w:rPr>
          <w:rFonts w:ascii="ＭＳ 明朝" w:hAnsi="ＭＳ 明朝" w:hint="eastAsia"/>
          <w:szCs w:val="21"/>
        </w:rPr>
        <w:t>※</w:t>
      </w:r>
      <w:r w:rsidR="00882ADC" w:rsidRPr="00863ABA">
        <w:rPr>
          <w:rFonts w:ascii="ＭＳ 明朝" w:hAnsi="ＭＳ 明朝" w:hint="eastAsia"/>
          <w:szCs w:val="21"/>
        </w:rPr>
        <w:t>聴き分ける力は技能であると考えられるため、</w:t>
      </w:r>
      <w:r w:rsidR="00BB55E5">
        <w:rPr>
          <w:rFonts w:ascii="ＭＳ 明朝" w:hAnsi="ＭＳ 明朝" w:hint="eastAsia"/>
          <w:szCs w:val="21"/>
        </w:rPr>
        <w:t>鑑賞において、敢えて「技能」を位置付け</w:t>
      </w:r>
      <w:r w:rsidR="00863ABA">
        <w:rPr>
          <w:rFonts w:ascii="ＭＳ 明朝" w:hAnsi="ＭＳ 明朝" w:hint="eastAsia"/>
          <w:szCs w:val="21"/>
        </w:rPr>
        <w:t>た</w:t>
      </w:r>
      <w:r w:rsidR="00134F54" w:rsidRPr="00863ABA">
        <w:rPr>
          <w:rFonts w:ascii="ＭＳ 明朝" w:hAnsi="ＭＳ 明朝" w:hint="eastAsia"/>
          <w:szCs w:val="21"/>
        </w:rPr>
        <w:t>。</w:t>
      </w:r>
    </w:p>
    <w:p w14:paraId="4ABCB332" w14:textId="77777777" w:rsidR="005B48B4" w:rsidRPr="00863ABA" w:rsidRDefault="005B48B4" w:rsidP="00F53169">
      <w:pPr>
        <w:rPr>
          <w:rFonts w:ascii="ＭＳ ゴシック" w:eastAsia="ＭＳ ゴシック" w:hAnsi="ＭＳ ゴシック"/>
          <w:szCs w:val="21"/>
        </w:rPr>
      </w:pPr>
    </w:p>
    <w:p w14:paraId="7B984A4F" w14:textId="065CBDE3" w:rsidR="00381AE2" w:rsidRPr="00863ABA" w:rsidRDefault="00512365" w:rsidP="00381AE2">
      <w:pPr>
        <w:ind w:left="210" w:hangingChars="100" w:hanging="210"/>
        <w:jc w:val="left"/>
        <w:rPr>
          <w:rFonts w:ascii="ＭＳ ゴシック" w:eastAsia="ＭＳ ゴシック" w:hAnsi="ＭＳ ゴシック"/>
          <w:szCs w:val="21"/>
        </w:rPr>
      </w:pPr>
      <w:r w:rsidRPr="00863ABA">
        <w:rPr>
          <w:rFonts w:ascii="ＭＳ ゴシック" w:eastAsia="ＭＳ ゴシック" w:hAnsi="ＭＳ ゴシック" w:hint="eastAsia"/>
          <w:szCs w:val="21"/>
        </w:rPr>
        <w:t>３</w:t>
      </w:r>
      <w:r w:rsidR="001A0613" w:rsidRPr="00863ABA">
        <w:rPr>
          <w:rFonts w:ascii="ＭＳ ゴシック" w:eastAsia="ＭＳ ゴシック" w:hAnsi="ＭＳ ゴシック" w:hint="eastAsia"/>
          <w:szCs w:val="21"/>
        </w:rPr>
        <w:t xml:space="preserve">　</w:t>
      </w:r>
      <w:r w:rsidRPr="00863ABA">
        <w:rPr>
          <w:rFonts w:ascii="ＭＳ ゴシック" w:eastAsia="ＭＳ ゴシック" w:hAnsi="ＭＳ ゴシック"/>
          <w:szCs w:val="21"/>
        </w:rPr>
        <w:t>指導と評価の計画（</w:t>
      </w:r>
      <w:r w:rsidR="0094543A" w:rsidRPr="00863ABA">
        <w:rPr>
          <w:rFonts w:ascii="ＭＳ ゴシック" w:eastAsia="ＭＳ ゴシック" w:hAnsi="ＭＳ ゴシック" w:hint="eastAsia"/>
          <w:szCs w:val="21"/>
        </w:rPr>
        <w:t>全</w:t>
      </w:r>
      <w:r w:rsidR="00863ABA" w:rsidRPr="00863ABA">
        <w:rPr>
          <w:rFonts w:ascii="ＭＳ ゴシック" w:eastAsia="ＭＳ ゴシック" w:hAnsi="ＭＳ ゴシック" w:hint="eastAsia"/>
          <w:szCs w:val="21"/>
        </w:rPr>
        <w:t>３</w:t>
      </w:r>
      <w:r w:rsidRPr="00863ABA">
        <w:rPr>
          <w:rFonts w:ascii="ＭＳ ゴシック" w:eastAsia="ＭＳ ゴシック" w:hAnsi="ＭＳ ゴシック"/>
          <w:szCs w:val="21"/>
        </w:rPr>
        <w:t>時間）</w:t>
      </w:r>
    </w:p>
    <w:tbl>
      <w:tblPr>
        <w:tblStyle w:val="a3"/>
        <w:tblW w:w="5000" w:type="pct"/>
        <w:tblLook w:val="04A0" w:firstRow="1" w:lastRow="0" w:firstColumn="1" w:lastColumn="0" w:noHBand="0" w:noVBand="1"/>
      </w:tblPr>
      <w:tblGrid>
        <w:gridCol w:w="426"/>
        <w:gridCol w:w="4250"/>
        <w:gridCol w:w="1650"/>
        <w:gridCol w:w="1650"/>
        <w:gridCol w:w="1652"/>
      </w:tblGrid>
      <w:tr w:rsidR="00EA3DD5" w:rsidRPr="00863AB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863ABA" w:rsidRDefault="00EA3DD5" w:rsidP="00F53169">
            <w:pPr>
              <w:rPr>
                <w:rFonts w:ascii="ＭＳ 明朝" w:hAnsi="ＭＳ 明朝"/>
                <w:szCs w:val="21"/>
              </w:rPr>
            </w:pPr>
            <w:r w:rsidRPr="00863ABA">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863ABA" w:rsidRDefault="00EA3DD5" w:rsidP="00F53169">
            <w:pPr>
              <w:jc w:val="center"/>
              <w:rPr>
                <w:rFonts w:ascii="ＭＳ 明朝" w:hAnsi="ＭＳ 明朝"/>
                <w:szCs w:val="21"/>
              </w:rPr>
            </w:pPr>
            <w:r w:rsidRPr="00863ABA">
              <w:rPr>
                <w:rFonts w:ascii="ＭＳ 明朝" w:hAnsi="ＭＳ 明朝" w:hint="eastAsia"/>
                <w:szCs w:val="21"/>
              </w:rPr>
              <w:t>学習活動</w:t>
            </w:r>
          </w:p>
        </w:tc>
        <w:tc>
          <w:tcPr>
            <w:tcW w:w="2572" w:type="pct"/>
            <w:gridSpan w:val="3"/>
            <w:shd w:val="clear" w:color="auto" w:fill="F2F2F2" w:themeFill="background1" w:themeFillShade="F2"/>
          </w:tcPr>
          <w:p w14:paraId="45580DFC" w14:textId="77777777" w:rsidR="00EA3DD5" w:rsidRPr="00863ABA" w:rsidRDefault="00EA3DD5" w:rsidP="00F53169">
            <w:pPr>
              <w:jc w:val="center"/>
              <w:rPr>
                <w:rFonts w:ascii="ＭＳ 明朝" w:hAnsi="ＭＳ 明朝"/>
                <w:szCs w:val="21"/>
              </w:rPr>
            </w:pPr>
            <w:r w:rsidRPr="00863ABA">
              <w:rPr>
                <w:rFonts w:ascii="ＭＳ 明朝" w:hAnsi="ＭＳ 明朝" w:hint="eastAsia"/>
                <w:szCs w:val="21"/>
              </w:rPr>
              <w:t>評価規準（評価方法）</w:t>
            </w:r>
          </w:p>
        </w:tc>
      </w:tr>
      <w:tr w:rsidR="000226A1" w:rsidRPr="00863ABA" w14:paraId="22F407FE" w14:textId="77777777" w:rsidTr="003C0F7A">
        <w:trPr>
          <w:trHeight w:val="410"/>
        </w:trPr>
        <w:tc>
          <w:tcPr>
            <w:tcW w:w="221" w:type="pct"/>
            <w:vMerge/>
            <w:shd w:val="clear" w:color="auto" w:fill="F2F2F2" w:themeFill="background1" w:themeFillShade="F2"/>
          </w:tcPr>
          <w:p w14:paraId="281493CB" w14:textId="77777777" w:rsidR="00EA3DD5" w:rsidRPr="00863AB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863AB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863ABA" w:rsidRDefault="00EA3DD5" w:rsidP="00F53169">
            <w:pPr>
              <w:jc w:val="center"/>
              <w:rPr>
                <w:rFonts w:ascii="ＭＳ 明朝" w:hAnsi="ＭＳ 明朝"/>
                <w:szCs w:val="21"/>
              </w:rPr>
            </w:pPr>
            <w:r w:rsidRPr="00863ABA">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863ABA" w:rsidRDefault="00EA3DD5" w:rsidP="00F53169">
            <w:pPr>
              <w:jc w:val="center"/>
              <w:rPr>
                <w:rFonts w:ascii="ＭＳ 明朝" w:hAnsi="ＭＳ 明朝"/>
                <w:szCs w:val="21"/>
              </w:rPr>
            </w:pPr>
            <w:r w:rsidRPr="00863ABA">
              <w:rPr>
                <w:rFonts w:ascii="ＭＳ 明朝" w:hAnsi="ＭＳ 明朝" w:hint="eastAsia"/>
                <w:szCs w:val="21"/>
              </w:rPr>
              <w:t>思考・判断・</w:t>
            </w:r>
          </w:p>
          <w:p w14:paraId="6B5FB3BE" w14:textId="77777777" w:rsidR="00EA3DD5" w:rsidRPr="00863ABA" w:rsidRDefault="00EA3DD5" w:rsidP="00F53169">
            <w:pPr>
              <w:jc w:val="center"/>
              <w:rPr>
                <w:rFonts w:ascii="ＭＳ 明朝" w:hAnsi="ＭＳ 明朝"/>
                <w:szCs w:val="21"/>
              </w:rPr>
            </w:pPr>
            <w:r w:rsidRPr="00863ABA">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863ABA" w:rsidRDefault="00EA3DD5" w:rsidP="00F53169">
            <w:pPr>
              <w:jc w:val="center"/>
              <w:rPr>
                <w:rFonts w:ascii="ＭＳ 明朝" w:hAnsi="ＭＳ 明朝"/>
                <w:w w:val="90"/>
                <w:szCs w:val="21"/>
              </w:rPr>
            </w:pPr>
            <w:r w:rsidRPr="00863ABA">
              <w:rPr>
                <w:rFonts w:ascii="ＭＳ 明朝" w:hAnsi="ＭＳ 明朝" w:hint="eastAsia"/>
                <w:w w:val="90"/>
                <w:szCs w:val="21"/>
              </w:rPr>
              <w:t>主体的に学習に取り組む態度</w:t>
            </w:r>
          </w:p>
        </w:tc>
      </w:tr>
      <w:tr w:rsidR="00381AE2" w:rsidRPr="00863ABA" w14:paraId="09995366" w14:textId="77777777" w:rsidTr="003C0F7A">
        <w:tc>
          <w:tcPr>
            <w:tcW w:w="221" w:type="pct"/>
          </w:tcPr>
          <w:p w14:paraId="3815926E" w14:textId="77777777" w:rsidR="00381AE2" w:rsidRPr="00863ABA" w:rsidRDefault="00381AE2" w:rsidP="00BB55E5">
            <w:pPr>
              <w:rPr>
                <w:rFonts w:ascii="ＭＳ 明朝" w:hAnsi="ＭＳ 明朝"/>
                <w:szCs w:val="21"/>
              </w:rPr>
            </w:pPr>
            <w:r w:rsidRPr="00863ABA">
              <w:rPr>
                <w:rFonts w:ascii="ＭＳ 明朝" w:hAnsi="ＭＳ 明朝" w:hint="eastAsia"/>
                <w:szCs w:val="21"/>
              </w:rPr>
              <w:t>１</w:t>
            </w:r>
          </w:p>
          <w:p w14:paraId="2E9F5610" w14:textId="77777777" w:rsidR="00134F54" w:rsidRPr="00863ABA" w:rsidRDefault="00134F54" w:rsidP="00BB55E5">
            <w:pPr>
              <w:rPr>
                <w:rFonts w:ascii="ＭＳ 明朝" w:hAnsi="ＭＳ 明朝"/>
                <w:szCs w:val="21"/>
              </w:rPr>
            </w:pPr>
          </w:p>
          <w:p w14:paraId="06E360A9" w14:textId="4BE80A24" w:rsidR="00134F54" w:rsidRPr="00863ABA" w:rsidRDefault="00134F54" w:rsidP="00BB55E5">
            <w:pPr>
              <w:rPr>
                <w:rFonts w:ascii="ＭＳ 明朝" w:hAnsi="ＭＳ 明朝"/>
                <w:szCs w:val="21"/>
              </w:rPr>
            </w:pPr>
            <w:r w:rsidRPr="00863ABA">
              <w:rPr>
                <w:rFonts w:ascii="ＭＳ 明朝" w:hAnsi="ＭＳ 明朝" w:hint="eastAsia"/>
                <w:szCs w:val="21"/>
              </w:rPr>
              <w:t>本時</w:t>
            </w:r>
          </w:p>
        </w:tc>
        <w:tc>
          <w:tcPr>
            <w:tcW w:w="2207" w:type="pct"/>
          </w:tcPr>
          <w:p w14:paraId="03673B70" w14:textId="1C31EF28" w:rsidR="0034135F" w:rsidRPr="00863ABA" w:rsidRDefault="00882ADC" w:rsidP="00BB55E5">
            <w:pPr>
              <w:ind w:left="220" w:hanging="220"/>
              <w:rPr>
                <w:szCs w:val="21"/>
              </w:rPr>
            </w:pPr>
            <w:r w:rsidRPr="00863ABA">
              <w:rPr>
                <w:rFonts w:hint="eastAsia"/>
                <w:szCs w:val="21"/>
              </w:rPr>
              <w:t>○音楽を形づくっている要素を確認する</w:t>
            </w:r>
          </w:p>
          <w:p w14:paraId="1480D242" w14:textId="43EC1009" w:rsidR="00134F54" w:rsidRPr="00863ABA" w:rsidRDefault="00882ADC" w:rsidP="00BB55E5">
            <w:pPr>
              <w:ind w:left="220" w:hanging="220"/>
              <w:rPr>
                <w:szCs w:val="21"/>
              </w:rPr>
            </w:pPr>
            <w:r w:rsidRPr="00863ABA">
              <w:rPr>
                <w:rFonts w:hint="eastAsia"/>
                <w:szCs w:val="21"/>
              </w:rPr>
              <w:t>・様々にアレンジした</w:t>
            </w:r>
            <w:r w:rsidR="007D6DC8" w:rsidRPr="00863ABA">
              <w:rPr>
                <w:rFonts w:hint="eastAsia"/>
                <w:szCs w:val="21"/>
              </w:rPr>
              <w:t>『</w:t>
            </w:r>
            <w:r w:rsidRPr="00863ABA">
              <w:rPr>
                <w:rFonts w:hint="eastAsia"/>
                <w:szCs w:val="21"/>
              </w:rPr>
              <w:t>メリーさんの羊</w:t>
            </w:r>
            <w:r w:rsidR="007D6DC8" w:rsidRPr="00863ABA">
              <w:rPr>
                <w:rFonts w:hint="eastAsia"/>
                <w:szCs w:val="21"/>
              </w:rPr>
              <w:t>』</w:t>
            </w:r>
            <w:r w:rsidRPr="00863ABA">
              <w:rPr>
                <w:rFonts w:hint="eastAsia"/>
                <w:szCs w:val="21"/>
              </w:rPr>
              <w:t>を聴いて情景を想像したり、歌詞から表現方法を考えたりする</w:t>
            </w:r>
          </w:p>
          <w:p w14:paraId="2D0EDB16" w14:textId="0C16CAED" w:rsidR="00134F54" w:rsidRPr="00A968A1" w:rsidRDefault="00134F54" w:rsidP="00BB55E5">
            <w:pPr>
              <w:ind w:left="220" w:hanging="220"/>
              <w:rPr>
                <w:b/>
                <w:bCs/>
                <w:szCs w:val="21"/>
              </w:rPr>
            </w:pPr>
            <w:r w:rsidRPr="00A968A1">
              <w:rPr>
                <w:rFonts w:hint="eastAsia"/>
                <w:b/>
                <w:bCs/>
                <w:szCs w:val="21"/>
              </w:rPr>
              <w:t>☆</w:t>
            </w:r>
            <w:r w:rsidR="00F51753" w:rsidRPr="00A968A1">
              <w:rPr>
                <w:rFonts w:hint="eastAsia"/>
                <w:b/>
                <w:bCs/>
                <w:szCs w:val="21"/>
              </w:rPr>
              <w:t>『</w:t>
            </w:r>
            <w:r w:rsidRPr="00A968A1">
              <w:rPr>
                <w:rFonts w:hint="eastAsia"/>
                <w:b/>
                <w:bCs/>
                <w:szCs w:val="21"/>
              </w:rPr>
              <w:t>魔王</w:t>
            </w:r>
            <w:r w:rsidR="00F51753" w:rsidRPr="00A968A1">
              <w:rPr>
                <w:rFonts w:hint="eastAsia"/>
                <w:b/>
                <w:bCs/>
                <w:szCs w:val="21"/>
              </w:rPr>
              <w:t>』</w:t>
            </w:r>
            <w:r w:rsidRPr="00A968A1">
              <w:rPr>
                <w:rFonts w:hint="eastAsia"/>
                <w:b/>
                <w:bCs/>
                <w:szCs w:val="21"/>
              </w:rPr>
              <w:t>の詩から</w:t>
            </w:r>
            <w:r w:rsidR="00322ADC">
              <w:rPr>
                <w:rFonts w:hint="eastAsia"/>
                <w:b/>
                <w:bCs/>
                <w:szCs w:val="21"/>
              </w:rPr>
              <w:t>、</w:t>
            </w:r>
            <w:r w:rsidRPr="00A968A1">
              <w:rPr>
                <w:rFonts w:hint="eastAsia"/>
                <w:b/>
                <w:bCs/>
                <w:szCs w:val="21"/>
              </w:rPr>
              <w:t>登場人物の心情や情景の変化にふさわしい表現方法</w:t>
            </w:r>
            <w:r w:rsidR="007D6DC8" w:rsidRPr="00A968A1">
              <w:rPr>
                <w:rFonts w:hint="eastAsia"/>
                <w:b/>
                <w:bCs/>
                <w:szCs w:val="21"/>
              </w:rPr>
              <w:t>を考える</w:t>
            </w:r>
          </w:p>
          <w:p w14:paraId="3A74E2B7" w14:textId="29A9B2A6" w:rsidR="007D6DC8" w:rsidRPr="00863ABA" w:rsidRDefault="007D6DC8" w:rsidP="00BB55E5">
            <w:pPr>
              <w:ind w:left="220" w:hanging="220"/>
              <w:rPr>
                <w:szCs w:val="21"/>
              </w:rPr>
            </w:pPr>
            <w:r w:rsidRPr="00863ABA">
              <w:rPr>
                <w:rFonts w:hint="eastAsia"/>
                <w:szCs w:val="21"/>
              </w:rPr>
              <w:t>○</w:t>
            </w:r>
            <w:r w:rsidR="00F51753">
              <w:rPr>
                <w:rFonts w:hint="eastAsia"/>
                <w:szCs w:val="21"/>
              </w:rPr>
              <w:t>『</w:t>
            </w:r>
            <w:r w:rsidRPr="00863ABA">
              <w:rPr>
                <w:rFonts w:hint="eastAsia"/>
                <w:szCs w:val="21"/>
              </w:rPr>
              <w:t>魔王</w:t>
            </w:r>
            <w:r w:rsidR="00F51753">
              <w:rPr>
                <w:rFonts w:hint="eastAsia"/>
                <w:szCs w:val="21"/>
              </w:rPr>
              <w:t>』</w:t>
            </w:r>
            <w:r w:rsidRPr="00863ABA">
              <w:rPr>
                <w:rFonts w:hint="eastAsia"/>
                <w:szCs w:val="21"/>
              </w:rPr>
              <w:t>の詩を読み</w:t>
            </w:r>
            <w:r w:rsidR="00322ADC">
              <w:rPr>
                <w:rFonts w:hint="eastAsia"/>
                <w:szCs w:val="21"/>
              </w:rPr>
              <w:t>、</w:t>
            </w:r>
            <w:r w:rsidRPr="00863ABA">
              <w:rPr>
                <w:rFonts w:hint="eastAsia"/>
                <w:szCs w:val="21"/>
              </w:rPr>
              <w:t>登場人物（父・子・魔王）の心情や情景を考える</w:t>
            </w:r>
          </w:p>
          <w:p w14:paraId="2D2F1CA4" w14:textId="632BF2AB" w:rsidR="007D6DC8" w:rsidRPr="00863ABA" w:rsidRDefault="007D6DC8" w:rsidP="00BB55E5">
            <w:pPr>
              <w:ind w:left="220" w:hanging="220"/>
              <w:rPr>
                <w:szCs w:val="21"/>
              </w:rPr>
            </w:pPr>
            <w:r w:rsidRPr="00863ABA">
              <w:rPr>
                <w:rFonts w:hint="eastAsia"/>
                <w:szCs w:val="21"/>
              </w:rPr>
              <w:t>・詩からイメージされる心情や情景を学習</w:t>
            </w:r>
            <w:r w:rsidRPr="00863ABA">
              <w:rPr>
                <w:rFonts w:hint="eastAsia"/>
                <w:szCs w:val="21"/>
              </w:rPr>
              <w:lastRenderedPageBreak/>
              <w:t>シートに記入する</w:t>
            </w:r>
          </w:p>
          <w:p w14:paraId="2DF79BCE" w14:textId="5BED496D" w:rsidR="00134F54" w:rsidRPr="00863ABA" w:rsidRDefault="00134F54" w:rsidP="00BB55E5">
            <w:pPr>
              <w:ind w:left="220" w:hanging="220"/>
              <w:rPr>
                <w:szCs w:val="21"/>
              </w:rPr>
            </w:pPr>
            <w:r w:rsidRPr="00863ABA">
              <w:rPr>
                <w:rFonts w:hint="eastAsia"/>
                <w:szCs w:val="21"/>
              </w:rPr>
              <w:t>○音楽を形づくっている要素をもとに</w:t>
            </w:r>
            <w:r w:rsidR="00322ADC">
              <w:rPr>
                <w:rFonts w:hint="eastAsia"/>
                <w:szCs w:val="21"/>
              </w:rPr>
              <w:t>、</w:t>
            </w:r>
            <w:r w:rsidRPr="00863ABA">
              <w:rPr>
                <w:rFonts w:hint="eastAsia"/>
                <w:szCs w:val="21"/>
              </w:rPr>
              <w:t>歌詞にあった表現方法を考える</w:t>
            </w:r>
          </w:p>
          <w:p w14:paraId="08F985C2" w14:textId="0C215C79" w:rsidR="00134F54" w:rsidRPr="00863ABA" w:rsidRDefault="00134F54" w:rsidP="00BB55E5">
            <w:pPr>
              <w:pStyle w:val="131"/>
              <w:ind w:leftChars="0" w:left="220" w:hanging="220"/>
              <w:rPr>
                <w:rFonts w:asciiTheme="minorHAnsi" w:hAnsiTheme="minorHAnsi" w:cs="Arial"/>
                <w:szCs w:val="21"/>
              </w:rPr>
            </w:pPr>
            <w:r w:rsidRPr="00863ABA">
              <w:rPr>
                <w:rFonts w:asciiTheme="minorHAnsi" w:hAnsiTheme="minorHAnsi" w:cs="Arial" w:hint="eastAsia"/>
                <w:szCs w:val="21"/>
              </w:rPr>
              <w:t>・登場人</w:t>
            </w:r>
            <w:r w:rsidR="007D6DC8" w:rsidRPr="00863ABA">
              <w:rPr>
                <w:rFonts w:asciiTheme="minorHAnsi" w:hAnsiTheme="minorHAnsi" w:cs="Arial" w:hint="eastAsia"/>
                <w:szCs w:val="21"/>
              </w:rPr>
              <w:t>物の心情や情景を表現する音楽の要素を考え、学習シートに記入する</w:t>
            </w:r>
          </w:p>
          <w:p w14:paraId="2BC49428" w14:textId="316C3E15" w:rsidR="00134F54" w:rsidRPr="00863ABA" w:rsidRDefault="00134F54" w:rsidP="00BB55E5">
            <w:pPr>
              <w:ind w:left="220" w:hanging="220"/>
              <w:rPr>
                <w:szCs w:val="21"/>
              </w:rPr>
            </w:pPr>
            <w:r w:rsidRPr="00863ABA">
              <w:rPr>
                <w:rFonts w:hint="eastAsia"/>
                <w:szCs w:val="21"/>
              </w:rPr>
              <w:t>・それぞれの登場人物の心情や情景を表現する音楽を形づくっている要素を発表する</w:t>
            </w:r>
          </w:p>
          <w:p w14:paraId="2797C0D9" w14:textId="209688B1" w:rsidR="00134F54" w:rsidRPr="00863ABA" w:rsidRDefault="007D6DC8" w:rsidP="00BB55E5">
            <w:pPr>
              <w:ind w:left="220" w:hanging="220"/>
              <w:rPr>
                <w:szCs w:val="21"/>
              </w:rPr>
            </w:pPr>
            <w:r w:rsidRPr="00863ABA">
              <w:rPr>
                <w:rFonts w:hint="eastAsia"/>
                <w:szCs w:val="21"/>
              </w:rPr>
              <w:t>○シューベルト作曲『</w:t>
            </w:r>
            <w:r w:rsidR="00134F54" w:rsidRPr="00863ABA">
              <w:rPr>
                <w:rFonts w:hint="eastAsia"/>
                <w:szCs w:val="21"/>
              </w:rPr>
              <w:t>魔王</w:t>
            </w:r>
            <w:r w:rsidRPr="00863ABA">
              <w:rPr>
                <w:rFonts w:hint="eastAsia"/>
                <w:szCs w:val="21"/>
              </w:rPr>
              <w:t>』</w:t>
            </w:r>
            <w:r w:rsidR="00134F54" w:rsidRPr="00863ABA">
              <w:rPr>
                <w:rFonts w:hint="eastAsia"/>
                <w:szCs w:val="21"/>
              </w:rPr>
              <w:t>を聴く</w:t>
            </w:r>
          </w:p>
          <w:p w14:paraId="5BFFEE83" w14:textId="7EE8B963" w:rsidR="00134F54" w:rsidRPr="00863ABA" w:rsidRDefault="00134F54" w:rsidP="00BB55E5">
            <w:pPr>
              <w:ind w:left="220" w:hanging="220"/>
              <w:rPr>
                <w:szCs w:val="21"/>
              </w:rPr>
            </w:pPr>
            <w:r w:rsidRPr="00863ABA">
              <w:rPr>
                <w:rFonts w:hint="eastAsia"/>
                <w:szCs w:val="21"/>
              </w:rPr>
              <w:t>・自分が考えた表現方法との共通点や相違点、気がついたことを発表する</w:t>
            </w:r>
          </w:p>
        </w:tc>
        <w:tc>
          <w:tcPr>
            <w:tcW w:w="857" w:type="pct"/>
          </w:tcPr>
          <w:p w14:paraId="6A9DF236" w14:textId="4F9D5735" w:rsidR="00381AE2" w:rsidRPr="00863ABA" w:rsidRDefault="0034135F" w:rsidP="00BB55E5">
            <w:pPr>
              <w:ind w:left="210" w:hangingChars="100" w:hanging="210"/>
              <w:rPr>
                <w:rFonts w:ascii="ＭＳ 明朝" w:hAnsi="ＭＳ 明朝"/>
                <w:szCs w:val="21"/>
              </w:rPr>
            </w:pPr>
            <w:r w:rsidRPr="00863ABA">
              <w:rPr>
                <w:rFonts w:ascii="ＭＳ 明朝" w:hAnsi="ＭＳ 明朝" w:hint="eastAsia"/>
                <w:szCs w:val="21"/>
              </w:rPr>
              <w:lastRenderedPageBreak/>
              <w:t>・</w:t>
            </w:r>
            <w:r w:rsidR="00882ADC" w:rsidRPr="00863ABA">
              <w:rPr>
                <w:rFonts w:ascii="ＭＳ 明朝" w:hAnsi="ＭＳ 明朝" w:hint="eastAsia"/>
                <w:szCs w:val="21"/>
              </w:rPr>
              <w:t>技①</w:t>
            </w:r>
            <w:r w:rsidR="00381AE2" w:rsidRPr="00863ABA">
              <w:rPr>
                <w:rFonts w:ascii="ＭＳ 明朝" w:hAnsi="ＭＳ 明朝" w:hint="eastAsia"/>
                <w:szCs w:val="21"/>
              </w:rPr>
              <w:t>（</w:t>
            </w:r>
            <w:r w:rsidR="00882ADC" w:rsidRPr="00863ABA">
              <w:rPr>
                <w:rFonts w:ascii="ＭＳ 明朝" w:hAnsi="ＭＳ 明朝" w:hint="eastAsia"/>
                <w:szCs w:val="21"/>
              </w:rPr>
              <w:t>ワークシートへの記入</w:t>
            </w:r>
            <w:r w:rsidR="00381AE2" w:rsidRPr="00863ABA">
              <w:rPr>
                <w:rFonts w:ascii="ＭＳ 明朝" w:hAnsi="ＭＳ 明朝" w:hint="eastAsia"/>
                <w:szCs w:val="21"/>
              </w:rPr>
              <w:t>）</w:t>
            </w:r>
            <w:r w:rsidR="00F51753">
              <w:rPr>
                <w:rFonts w:ascii="ＭＳ 明朝" w:hAnsi="ＭＳ 明朝" w:hint="eastAsia"/>
                <w:szCs w:val="21"/>
              </w:rPr>
              <w:t>※１</w:t>
            </w:r>
          </w:p>
          <w:p w14:paraId="72C9DB59" w14:textId="51CCB561" w:rsidR="00134F54"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・知①（</w:t>
            </w:r>
            <w:r w:rsidR="00863ABA" w:rsidRPr="00863ABA">
              <w:rPr>
                <w:rFonts w:ascii="ＭＳ 明朝" w:hAnsi="ＭＳ 明朝" w:hint="eastAsia"/>
                <w:szCs w:val="21"/>
              </w:rPr>
              <w:t>ワークシートへの記入</w:t>
            </w:r>
            <w:r w:rsidRPr="00863ABA">
              <w:rPr>
                <w:rFonts w:ascii="ＭＳ 明朝" w:hAnsi="ＭＳ 明朝" w:hint="eastAsia"/>
                <w:szCs w:val="21"/>
              </w:rPr>
              <w:t>）</w:t>
            </w:r>
            <w:r w:rsidR="00F51753">
              <w:rPr>
                <w:rFonts w:ascii="ＭＳ 明朝" w:hAnsi="ＭＳ 明朝" w:hint="eastAsia"/>
                <w:szCs w:val="21"/>
              </w:rPr>
              <w:t>※２</w:t>
            </w:r>
          </w:p>
          <w:p w14:paraId="68C508F6" w14:textId="77777777" w:rsidR="0095733B" w:rsidRPr="00863ABA" w:rsidRDefault="0095733B" w:rsidP="00BB55E5">
            <w:pPr>
              <w:ind w:left="210" w:hangingChars="100" w:hanging="210"/>
              <w:rPr>
                <w:rFonts w:ascii="ＭＳ 明朝" w:hAnsi="ＭＳ 明朝"/>
                <w:szCs w:val="21"/>
              </w:rPr>
            </w:pPr>
          </w:p>
          <w:p w14:paraId="13F9EB9A" w14:textId="77777777" w:rsidR="0095733B" w:rsidRPr="00863ABA" w:rsidRDefault="0095733B" w:rsidP="00BB55E5">
            <w:pPr>
              <w:ind w:left="210" w:hangingChars="100" w:hanging="210"/>
              <w:rPr>
                <w:rFonts w:ascii="ＭＳ 明朝" w:hAnsi="ＭＳ 明朝"/>
                <w:szCs w:val="21"/>
              </w:rPr>
            </w:pPr>
          </w:p>
          <w:p w14:paraId="507B0B15" w14:textId="77777777" w:rsidR="0095733B" w:rsidRPr="00863ABA" w:rsidRDefault="0095733B" w:rsidP="00BB55E5">
            <w:pPr>
              <w:ind w:left="210" w:hangingChars="100" w:hanging="210"/>
              <w:rPr>
                <w:rFonts w:ascii="ＭＳ 明朝" w:hAnsi="ＭＳ 明朝"/>
                <w:szCs w:val="21"/>
              </w:rPr>
            </w:pPr>
          </w:p>
          <w:p w14:paraId="2EA18C47" w14:textId="6EFD1546" w:rsidR="0095733B" w:rsidRPr="00863ABA" w:rsidRDefault="0095733B" w:rsidP="00BB55E5">
            <w:pPr>
              <w:rPr>
                <w:rFonts w:ascii="ＭＳ 明朝" w:hAnsi="ＭＳ 明朝" w:hint="eastAsia"/>
                <w:szCs w:val="21"/>
              </w:rPr>
            </w:pPr>
            <w:bookmarkStart w:id="0" w:name="_GoBack"/>
            <w:bookmarkEnd w:id="0"/>
          </w:p>
          <w:p w14:paraId="1D791FB3" w14:textId="170ED3E4" w:rsidR="00F51753" w:rsidRPr="00863ABA" w:rsidRDefault="00F51753" w:rsidP="00BB55E5">
            <w:pPr>
              <w:ind w:left="210" w:hangingChars="100" w:hanging="210"/>
              <w:rPr>
                <w:rFonts w:ascii="ＭＳ 明朝" w:hAnsi="ＭＳ 明朝"/>
                <w:szCs w:val="21"/>
              </w:rPr>
            </w:pPr>
            <w:r w:rsidRPr="00863ABA">
              <w:rPr>
                <w:rFonts w:ascii="ＭＳ 明朝" w:hAnsi="ＭＳ 明朝" w:hint="eastAsia"/>
                <w:szCs w:val="21"/>
              </w:rPr>
              <w:t>・技①（ワークシートへの記入）</w:t>
            </w:r>
          </w:p>
          <w:p w14:paraId="423B06DF" w14:textId="68B77BEE" w:rsidR="0095733B" w:rsidRPr="00863ABA" w:rsidRDefault="00F51753" w:rsidP="00BB55E5">
            <w:pPr>
              <w:ind w:left="210" w:hangingChars="100" w:hanging="210"/>
              <w:rPr>
                <w:rFonts w:ascii="ＭＳ 明朝" w:hAnsi="ＭＳ 明朝"/>
                <w:szCs w:val="21"/>
              </w:rPr>
            </w:pPr>
            <w:r w:rsidRPr="00863ABA">
              <w:rPr>
                <w:rFonts w:ascii="ＭＳ 明朝" w:hAnsi="ＭＳ 明朝" w:hint="eastAsia"/>
                <w:szCs w:val="21"/>
              </w:rPr>
              <w:t>・知①（ワークシートへの記入）</w:t>
            </w:r>
          </w:p>
          <w:p w14:paraId="67192405" w14:textId="77777777" w:rsidR="0095733B" w:rsidRPr="00863ABA" w:rsidRDefault="0095733B" w:rsidP="00BB55E5">
            <w:pPr>
              <w:ind w:left="210" w:hangingChars="100" w:hanging="210"/>
              <w:rPr>
                <w:rFonts w:ascii="ＭＳ 明朝" w:hAnsi="ＭＳ 明朝"/>
                <w:szCs w:val="21"/>
              </w:rPr>
            </w:pPr>
          </w:p>
          <w:p w14:paraId="55B5AE51" w14:textId="77777777" w:rsidR="0095733B" w:rsidRPr="00863ABA" w:rsidRDefault="0095733B" w:rsidP="00BB55E5">
            <w:pPr>
              <w:ind w:left="210" w:hangingChars="100" w:hanging="210"/>
              <w:rPr>
                <w:rFonts w:ascii="ＭＳ 明朝" w:hAnsi="ＭＳ 明朝"/>
                <w:szCs w:val="21"/>
              </w:rPr>
            </w:pPr>
          </w:p>
          <w:p w14:paraId="6B5B20C4" w14:textId="77777777" w:rsidR="0095733B" w:rsidRPr="00863ABA" w:rsidRDefault="0095733B" w:rsidP="00BB55E5">
            <w:pPr>
              <w:ind w:left="210" w:hangingChars="100" w:hanging="210"/>
              <w:rPr>
                <w:rFonts w:ascii="ＭＳ 明朝" w:hAnsi="ＭＳ 明朝"/>
                <w:szCs w:val="21"/>
              </w:rPr>
            </w:pPr>
          </w:p>
          <w:p w14:paraId="046DFD7F" w14:textId="77E3811A" w:rsidR="0095733B" w:rsidRPr="00863ABA" w:rsidRDefault="0095733B" w:rsidP="00BB55E5">
            <w:pPr>
              <w:rPr>
                <w:rFonts w:ascii="ＭＳ 明朝" w:hAnsi="ＭＳ 明朝" w:hint="eastAsia"/>
                <w:szCs w:val="21"/>
              </w:rPr>
            </w:pPr>
          </w:p>
        </w:tc>
        <w:tc>
          <w:tcPr>
            <w:tcW w:w="857" w:type="pct"/>
          </w:tcPr>
          <w:p w14:paraId="12AC2842" w14:textId="363659D0" w:rsidR="00381AE2" w:rsidRPr="00863ABA" w:rsidRDefault="0034135F" w:rsidP="00BB55E5">
            <w:pPr>
              <w:ind w:left="210" w:hangingChars="100" w:hanging="210"/>
              <w:rPr>
                <w:rFonts w:ascii="ＭＳ 明朝" w:hAnsi="ＭＳ 明朝"/>
                <w:szCs w:val="21"/>
              </w:rPr>
            </w:pPr>
            <w:r w:rsidRPr="00863ABA">
              <w:rPr>
                <w:rFonts w:ascii="ＭＳ 明朝" w:hAnsi="ＭＳ 明朝" w:hint="eastAsia"/>
                <w:szCs w:val="21"/>
              </w:rPr>
              <w:lastRenderedPageBreak/>
              <w:t>・思</w:t>
            </w:r>
            <w:r w:rsidR="00882ADC" w:rsidRPr="00863ABA">
              <w:rPr>
                <w:rFonts w:ascii="ＭＳ 明朝" w:hAnsi="ＭＳ 明朝" w:hint="eastAsia"/>
                <w:szCs w:val="21"/>
              </w:rPr>
              <w:t>①</w:t>
            </w:r>
            <w:r w:rsidRPr="00863ABA">
              <w:rPr>
                <w:rFonts w:ascii="ＭＳ 明朝" w:hAnsi="ＭＳ 明朝" w:hint="eastAsia"/>
                <w:szCs w:val="21"/>
              </w:rPr>
              <w:t>（</w:t>
            </w:r>
            <w:r w:rsidR="00882ADC" w:rsidRPr="00863ABA">
              <w:rPr>
                <w:rFonts w:ascii="ＭＳ 明朝" w:hAnsi="ＭＳ 明朝" w:hint="eastAsia"/>
                <w:szCs w:val="21"/>
              </w:rPr>
              <w:t>ワークシートへの記入</w:t>
            </w:r>
            <w:r w:rsidR="00381AE2" w:rsidRPr="00863ABA">
              <w:rPr>
                <w:rFonts w:ascii="ＭＳ 明朝" w:hAnsi="ＭＳ 明朝" w:hint="eastAsia"/>
                <w:szCs w:val="21"/>
              </w:rPr>
              <w:t>）</w:t>
            </w:r>
          </w:p>
          <w:p w14:paraId="17AB3AE5" w14:textId="77777777" w:rsidR="00134F54" w:rsidRDefault="00134F54" w:rsidP="00BB55E5">
            <w:pPr>
              <w:ind w:left="210" w:hangingChars="100" w:hanging="210"/>
              <w:rPr>
                <w:rFonts w:ascii="ＭＳ 明朝" w:hAnsi="ＭＳ 明朝"/>
                <w:szCs w:val="21"/>
              </w:rPr>
            </w:pPr>
          </w:p>
          <w:p w14:paraId="3B09F050" w14:textId="77777777" w:rsidR="00F51753" w:rsidRDefault="00F51753" w:rsidP="00BB55E5">
            <w:pPr>
              <w:ind w:left="210" w:hangingChars="100" w:hanging="210"/>
              <w:rPr>
                <w:rFonts w:ascii="ＭＳ 明朝" w:hAnsi="ＭＳ 明朝"/>
                <w:szCs w:val="21"/>
              </w:rPr>
            </w:pPr>
          </w:p>
          <w:p w14:paraId="609E0421" w14:textId="77777777" w:rsidR="00F51753" w:rsidRDefault="00F51753" w:rsidP="00BB55E5">
            <w:pPr>
              <w:ind w:left="210" w:hangingChars="100" w:hanging="210"/>
              <w:rPr>
                <w:rFonts w:ascii="ＭＳ 明朝" w:hAnsi="ＭＳ 明朝"/>
                <w:szCs w:val="21"/>
              </w:rPr>
            </w:pPr>
          </w:p>
          <w:p w14:paraId="15CA79B1" w14:textId="77777777" w:rsidR="00F51753" w:rsidRDefault="00F51753" w:rsidP="00BB55E5">
            <w:pPr>
              <w:ind w:left="210" w:hangingChars="100" w:hanging="210"/>
              <w:rPr>
                <w:rFonts w:ascii="ＭＳ 明朝" w:hAnsi="ＭＳ 明朝"/>
                <w:szCs w:val="21"/>
              </w:rPr>
            </w:pPr>
          </w:p>
          <w:p w14:paraId="291D1ABE" w14:textId="77777777" w:rsidR="00F51753" w:rsidRDefault="00F51753" w:rsidP="00BB55E5">
            <w:pPr>
              <w:ind w:left="210" w:hangingChars="100" w:hanging="210"/>
              <w:rPr>
                <w:rFonts w:ascii="ＭＳ 明朝" w:hAnsi="ＭＳ 明朝"/>
                <w:szCs w:val="21"/>
              </w:rPr>
            </w:pPr>
          </w:p>
          <w:p w14:paraId="434BBC45" w14:textId="77777777" w:rsidR="00F51753" w:rsidRDefault="00F51753" w:rsidP="00BB55E5">
            <w:pPr>
              <w:ind w:left="210" w:hangingChars="100" w:hanging="210"/>
              <w:rPr>
                <w:rFonts w:ascii="ＭＳ 明朝" w:hAnsi="ＭＳ 明朝"/>
                <w:szCs w:val="21"/>
              </w:rPr>
            </w:pPr>
          </w:p>
          <w:p w14:paraId="690CD5CB" w14:textId="1A2A4C57" w:rsidR="00F51753" w:rsidRDefault="00F51753" w:rsidP="00BB55E5">
            <w:pPr>
              <w:ind w:left="210" w:hangingChars="100" w:hanging="210"/>
              <w:rPr>
                <w:rFonts w:ascii="ＭＳ 明朝" w:hAnsi="ＭＳ 明朝"/>
                <w:szCs w:val="21"/>
              </w:rPr>
            </w:pPr>
          </w:p>
          <w:p w14:paraId="4A8C5F31" w14:textId="63BF56E8" w:rsidR="00F51753" w:rsidRDefault="00C31AC8" w:rsidP="00BB55E5">
            <w:pPr>
              <w:ind w:left="210" w:hangingChars="100" w:hanging="210"/>
              <w:rPr>
                <w:rFonts w:ascii="ＭＳ 明朝" w:hAnsi="ＭＳ 明朝"/>
                <w:szCs w:val="21"/>
              </w:rPr>
            </w:pPr>
            <w:r>
              <w:rPr>
                <w:rFonts w:ascii="ＭＳ 明朝" w:hAnsi="ＭＳ 明朝" w:hint="eastAsia"/>
                <w:noProof/>
                <w:color w:val="000000" w:themeColor="text1"/>
                <w:szCs w:val="21"/>
              </w:rPr>
              <mc:AlternateContent>
                <mc:Choice Requires="wps">
                  <w:drawing>
                    <wp:anchor distT="0" distB="0" distL="114300" distR="114300" simplePos="0" relativeHeight="251696128" behindDoc="0" locked="0" layoutInCell="1" allowOverlap="1" wp14:anchorId="41290989" wp14:editId="54E9BE5C">
                      <wp:simplePos x="0" y="0"/>
                      <wp:positionH relativeFrom="column">
                        <wp:posOffset>1291590</wp:posOffset>
                      </wp:positionH>
                      <wp:positionV relativeFrom="paragraph">
                        <wp:posOffset>179070</wp:posOffset>
                      </wp:positionV>
                      <wp:extent cx="400929" cy="1392702"/>
                      <wp:effectExtent l="19050" t="0" r="37465" b="36195"/>
                      <wp:wrapNone/>
                      <wp:docPr id="4" name="矢印: 下 7"/>
                      <wp:cNvGraphicFramePr/>
                      <a:graphic xmlns:a="http://schemas.openxmlformats.org/drawingml/2006/main">
                        <a:graphicData uri="http://schemas.microsoft.com/office/word/2010/wordprocessingShape">
                          <wps:wsp>
                            <wps:cNvSpPr/>
                            <wps:spPr>
                              <a:xfrm>
                                <a:off x="0" y="0"/>
                                <a:ext cx="400929" cy="1392702"/>
                              </a:xfrm>
                              <a:prstGeom prst="downArrow">
                                <a:avLst/>
                              </a:prstGeom>
                              <a:solidFill>
                                <a:srgbClr val="4472C4">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6AB7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101.7pt;margin-top:14.1pt;width:31.55pt;height:109.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" adj="18491" fillcolor="#b4c7e7" strokecolor="#2f528f" strokeweight="1pt"/>
                  </w:pict>
                </mc:Fallback>
              </mc:AlternateContent>
            </w:r>
          </w:p>
          <w:p w14:paraId="7C2088FD" w14:textId="77777777" w:rsidR="00F51753" w:rsidRDefault="00F51753" w:rsidP="00BB55E5">
            <w:pPr>
              <w:ind w:left="210" w:hangingChars="100" w:hanging="210"/>
              <w:rPr>
                <w:rFonts w:ascii="ＭＳ 明朝" w:hAnsi="ＭＳ 明朝"/>
                <w:szCs w:val="21"/>
              </w:rPr>
            </w:pPr>
          </w:p>
          <w:p w14:paraId="7BF18348" w14:textId="77777777" w:rsidR="00F51753" w:rsidRDefault="00F51753" w:rsidP="00BB55E5">
            <w:pPr>
              <w:ind w:left="210" w:hangingChars="100" w:hanging="210"/>
              <w:rPr>
                <w:rFonts w:ascii="ＭＳ 明朝" w:hAnsi="ＭＳ 明朝"/>
                <w:szCs w:val="21"/>
              </w:rPr>
            </w:pPr>
          </w:p>
          <w:p w14:paraId="53F290AF" w14:textId="77777777" w:rsidR="00F51753" w:rsidRDefault="00F51753" w:rsidP="00BB55E5">
            <w:pPr>
              <w:ind w:left="210" w:hangingChars="100" w:hanging="210"/>
              <w:rPr>
                <w:rFonts w:ascii="ＭＳ 明朝" w:hAnsi="ＭＳ 明朝"/>
                <w:szCs w:val="21"/>
              </w:rPr>
            </w:pPr>
          </w:p>
          <w:p w14:paraId="36A97FBA" w14:textId="77777777" w:rsidR="00F51753" w:rsidRDefault="00F51753" w:rsidP="00BB55E5">
            <w:pPr>
              <w:ind w:left="210" w:hangingChars="100" w:hanging="210"/>
              <w:rPr>
                <w:rFonts w:ascii="ＭＳ 明朝" w:hAnsi="ＭＳ 明朝"/>
                <w:szCs w:val="21"/>
              </w:rPr>
            </w:pPr>
          </w:p>
          <w:p w14:paraId="529A40CD" w14:textId="77777777" w:rsidR="00F51753" w:rsidRDefault="00F51753" w:rsidP="00BB55E5">
            <w:pPr>
              <w:ind w:left="210" w:hangingChars="100" w:hanging="210"/>
              <w:rPr>
                <w:rFonts w:ascii="ＭＳ 明朝" w:hAnsi="ＭＳ 明朝"/>
                <w:szCs w:val="21"/>
              </w:rPr>
            </w:pPr>
          </w:p>
          <w:p w14:paraId="1FF1708F" w14:textId="0DA46C82" w:rsidR="00F51753" w:rsidRDefault="00F51753" w:rsidP="00BB55E5">
            <w:pPr>
              <w:rPr>
                <w:rFonts w:ascii="ＭＳ 明朝" w:hAnsi="ＭＳ 明朝" w:hint="eastAsia"/>
                <w:szCs w:val="21"/>
              </w:rPr>
            </w:pPr>
          </w:p>
          <w:p w14:paraId="0AA2A5D1" w14:textId="5E20439F" w:rsidR="00F51753" w:rsidRPr="00863ABA" w:rsidRDefault="00F51753" w:rsidP="00BB55E5">
            <w:pPr>
              <w:ind w:left="210" w:hangingChars="100" w:hanging="210"/>
              <w:rPr>
                <w:rFonts w:ascii="ＭＳ 明朝" w:hAnsi="ＭＳ 明朝"/>
                <w:szCs w:val="21"/>
              </w:rPr>
            </w:pPr>
            <w:r w:rsidRPr="00863ABA">
              <w:rPr>
                <w:rFonts w:ascii="ＭＳ 明朝" w:hAnsi="ＭＳ 明朝" w:hint="eastAsia"/>
                <w:szCs w:val="21"/>
              </w:rPr>
              <w:t>・思①（ワークシートへの記入）</w:t>
            </w:r>
            <w:r w:rsidR="0054060C">
              <w:rPr>
                <w:rFonts w:ascii="ＭＳ 明朝" w:hAnsi="ＭＳ 明朝" w:hint="eastAsia"/>
                <w:szCs w:val="21"/>
              </w:rPr>
              <w:t>※３</w:t>
            </w:r>
          </w:p>
        </w:tc>
        <w:tc>
          <w:tcPr>
            <w:tcW w:w="858" w:type="pct"/>
          </w:tcPr>
          <w:p w14:paraId="3A34989D" w14:textId="4C95B761" w:rsidR="00134F54" w:rsidRPr="00863ABA" w:rsidRDefault="00882ADC" w:rsidP="00BB55E5">
            <w:pPr>
              <w:ind w:left="210" w:hangingChars="100" w:hanging="210"/>
              <w:rPr>
                <w:rFonts w:ascii="ＭＳ 明朝" w:hAnsi="ＭＳ 明朝"/>
                <w:color w:val="000000" w:themeColor="text1"/>
                <w:szCs w:val="21"/>
              </w:rPr>
            </w:pPr>
            <w:r w:rsidRPr="00863ABA">
              <w:rPr>
                <w:rFonts w:ascii="ＭＳ 明朝" w:hAnsi="ＭＳ 明朝" w:hint="eastAsia"/>
                <w:szCs w:val="21"/>
              </w:rPr>
              <w:lastRenderedPageBreak/>
              <w:t>・</w:t>
            </w:r>
            <w:r w:rsidR="0034135F" w:rsidRPr="00863ABA">
              <w:rPr>
                <w:rFonts w:ascii="ＭＳ 明朝" w:hAnsi="ＭＳ 明朝" w:hint="eastAsia"/>
                <w:color w:val="000000" w:themeColor="text1"/>
                <w:szCs w:val="21"/>
              </w:rPr>
              <w:t>態</w:t>
            </w:r>
            <w:r w:rsidRPr="00863ABA">
              <w:rPr>
                <w:rFonts w:ascii="ＭＳ 明朝" w:hAnsi="ＭＳ 明朝" w:hint="eastAsia"/>
                <w:color w:val="000000" w:themeColor="text1"/>
                <w:szCs w:val="21"/>
              </w:rPr>
              <w:t>①</w:t>
            </w:r>
            <w:r w:rsidR="0034135F" w:rsidRPr="00863ABA">
              <w:rPr>
                <w:rFonts w:ascii="ＭＳ 明朝" w:hAnsi="ＭＳ 明朝" w:hint="eastAsia"/>
                <w:color w:val="000000" w:themeColor="text1"/>
                <w:szCs w:val="21"/>
              </w:rPr>
              <w:t>（</w:t>
            </w:r>
            <w:r w:rsidR="00134F54" w:rsidRPr="00863ABA">
              <w:rPr>
                <w:rFonts w:ascii="ＭＳ 明朝" w:hAnsi="ＭＳ 明朝" w:hint="eastAsia"/>
                <w:color w:val="000000" w:themeColor="text1"/>
                <w:szCs w:val="21"/>
              </w:rPr>
              <w:t>行動観察</w:t>
            </w:r>
            <w:r w:rsidR="00F51753" w:rsidRPr="00F51753">
              <w:rPr>
                <w:rFonts w:ascii="ＭＳ 明朝" w:hAnsi="ＭＳ 明朝" w:hint="eastAsia"/>
                <w:color w:val="000000" w:themeColor="text1"/>
                <w:sz w:val="16"/>
                <w:szCs w:val="16"/>
              </w:rPr>
              <w:t>：発言・反応・挙手</w:t>
            </w:r>
            <w:r w:rsidR="00134F54" w:rsidRPr="00863ABA">
              <w:rPr>
                <w:rFonts w:ascii="ＭＳ 明朝" w:hAnsi="ＭＳ 明朝" w:hint="eastAsia"/>
                <w:color w:val="000000" w:themeColor="text1"/>
                <w:szCs w:val="21"/>
              </w:rPr>
              <w:t>）</w:t>
            </w:r>
            <w:r w:rsidR="00F51753">
              <w:rPr>
                <w:rFonts w:ascii="ＭＳ 明朝" w:hAnsi="ＭＳ 明朝" w:hint="eastAsia"/>
                <w:color w:val="000000" w:themeColor="text1"/>
                <w:szCs w:val="21"/>
              </w:rPr>
              <w:t>※４</w:t>
            </w:r>
          </w:p>
          <w:p w14:paraId="0ECF8625" w14:textId="77777777" w:rsidR="00863ABA" w:rsidRPr="00863ABA" w:rsidRDefault="00863ABA" w:rsidP="00BB55E5">
            <w:pPr>
              <w:ind w:left="210" w:hangingChars="100" w:hanging="210"/>
              <w:rPr>
                <w:rFonts w:ascii="ＭＳ 明朝" w:hAnsi="ＭＳ 明朝"/>
                <w:color w:val="000000" w:themeColor="text1"/>
                <w:szCs w:val="21"/>
              </w:rPr>
            </w:pPr>
          </w:p>
          <w:p w14:paraId="790D8C14" w14:textId="77777777" w:rsidR="00863ABA" w:rsidRPr="00863ABA" w:rsidRDefault="00863ABA" w:rsidP="00BB55E5">
            <w:pPr>
              <w:ind w:left="210" w:hangingChars="100" w:hanging="210"/>
              <w:rPr>
                <w:rFonts w:ascii="ＭＳ 明朝" w:hAnsi="ＭＳ 明朝"/>
                <w:color w:val="000000" w:themeColor="text1"/>
                <w:szCs w:val="21"/>
              </w:rPr>
            </w:pPr>
          </w:p>
          <w:p w14:paraId="17C3E549" w14:textId="77777777" w:rsidR="00863ABA" w:rsidRPr="00863ABA" w:rsidRDefault="00863ABA" w:rsidP="00BB55E5">
            <w:pPr>
              <w:ind w:left="210" w:hangingChars="100" w:hanging="210"/>
              <w:rPr>
                <w:rFonts w:ascii="ＭＳ 明朝" w:hAnsi="ＭＳ 明朝"/>
                <w:color w:val="000000" w:themeColor="text1"/>
                <w:szCs w:val="21"/>
              </w:rPr>
            </w:pPr>
          </w:p>
          <w:p w14:paraId="1CBFEAA4" w14:textId="1CEB178D" w:rsidR="00863ABA" w:rsidRPr="00863ABA" w:rsidRDefault="00863ABA" w:rsidP="00F87214">
            <w:pPr>
              <w:ind w:left="210" w:hangingChars="100" w:hanging="210"/>
              <w:rPr>
                <w:rFonts w:ascii="ＭＳ 明朝" w:hAnsi="ＭＳ 明朝"/>
                <w:color w:val="FF0000"/>
                <w:szCs w:val="21"/>
              </w:rPr>
            </w:pPr>
            <w:r w:rsidRPr="00863ABA">
              <w:rPr>
                <w:rFonts w:ascii="ＭＳ 明朝" w:hAnsi="ＭＳ 明朝" w:hint="eastAsia"/>
                <w:szCs w:val="21"/>
              </w:rPr>
              <w:t>・</w:t>
            </w:r>
            <w:r w:rsidRPr="00863ABA">
              <w:rPr>
                <w:rFonts w:ascii="ＭＳ 明朝" w:hAnsi="ＭＳ 明朝" w:hint="eastAsia"/>
                <w:color w:val="000000" w:themeColor="text1"/>
                <w:szCs w:val="21"/>
              </w:rPr>
              <w:t>態②（行動観察、ワークシートへの記入）</w:t>
            </w:r>
          </w:p>
        </w:tc>
      </w:tr>
      <w:tr w:rsidR="007D6DC8" w:rsidRPr="00863ABA" w14:paraId="1C9EFFCD" w14:textId="77777777" w:rsidTr="0034135F">
        <w:trPr>
          <w:trHeight w:val="165"/>
        </w:trPr>
        <w:tc>
          <w:tcPr>
            <w:tcW w:w="221" w:type="pct"/>
          </w:tcPr>
          <w:p w14:paraId="5A211DE9" w14:textId="711366D0" w:rsidR="007D6DC8" w:rsidRPr="00863ABA" w:rsidRDefault="007D6DC8" w:rsidP="007D6DC8">
            <w:pPr>
              <w:rPr>
                <w:rFonts w:ascii="ＭＳ 明朝" w:hAnsi="ＭＳ 明朝"/>
                <w:szCs w:val="21"/>
              </w:rPr>
            </w:pPr>
            <w:r w:rsidRPr="00863ABA">
              <w:rPr>
                <w:rFonts w:ascii="ＭＳ 明朝" w:hAnsi="ＭＳ 明朝" w:hint="eastAsia"/>
                <w:szCs w:val="21"/>
              </w:rPr>
              <w:t>２</w:t>
            </w:r>
          </w:p>
        </w:tc>
        <w:tc>
          <w:tcPr>
            <w:tcW w:w="2207" w:type="pct"/>
          </w:tcPr>
          <w:p w14:paraId="7D90A440" w14:textId="207D5C1F" w:rsidR="007D6DC8" w:rsidRPr="00A968A1" w:rsidRDefault="007D6DC8" w:rsidP="00BB55E5">
            <w:pPr>
              <w:ind w:left="220" w:hanging="220"/>
              <w:rPr>
                <w:b/>
                <w:bCs/>
                <w:szCs w:val="21"/>
              </w:rPr>
            </w:pPr>
            <w:r w:rsidRPr="00A968A1">
              <w:rPr>
                <w:rFonts w:hint="eastAsia"/>
                <w:b/>
                <w:bCs/>
                <w:szCs w:val="21"/>
              </w:rPr>
              <w:t>☆詩の内容と音楽が一体となった歌曲の</w:t>
            </w:r>
            <w:r w:rsidR="00A968A1" w:rsidRPr="00A968A1">
              <w:rPr>
                <w:rFonts w:hint="eastAsia"/>
                <w:b/>
                <w:bCs/>
                <w:szCs w:val="21"/>
              </w:rPr>
              <w:t>よ</w:t>
            </w:r>
            <w:r w:rsidRPr="00A968A1">
              <w:rPr>
                <w:rFonts w:hint="eastAsia"/>
                <w:b/>
                <w:bCs/>
                <w:szCs w:val="21"/>
              </w:rPr>
              <w:t>さを感じ取る</w:t>
            </w:r>
          </w:p>
          <w:p w14:paraId="07118219" w14:textId="1DF8F1F2"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○シューベルトが作曲した</w:t>
            </w:r>
            <w:r w:rsidR="00A968A1">
              <w:rPr>
                <w:rFonts w:ascii="ＭＳ 明朝" w:hAnsi="ＭＳ 明朝" w:hint="eastAsia"/>
                <w:szCs w:val="21"/>
              </w:rPr>
              <w:t>『</w:t>
            </w:r>
            <w:r w:rsidRPr="00863ABA">
              <w:rPr>
                <w:rFonts w:ascii="ＭＳ 明朝" w:hAnsi="ＭＳ 明朝" w:hint="eastAsia"/>
                <w:szCs w:val="21"/>
              </w:rPr>
              <w:t>魔王</w:t>
            </w:r>
            <w:r w:rsidR="00A968A1">
              <w:rPr>
                <w:rFonts w:ascii="ＭＳ 明朝" w:hAnsi="ＭＳ 明朝" w:hint="eastAsia"/>
                <w:szCs w:val="21"/>
              </w:rPr>
              <w:t>』</w:t>
            </w:r>
            <w:r w:rsidRPr="00863ABA">
              <w:rPr>
                <w:rFonts w:ascii="ＭＳ 明朝" w:hAnsi="ＭＳ 明朝" w:hint="eastAsia"/>
                <w:szCs w:val="21"/>
              </w:rPr>
              <w:t>を聴いて</w:t>
            </w:r>
            <w:r w:rsidR="00322ADC">
              <w:rPr>
                <w:rFonts w:ascii="ＭＳ 明朝" w:hAnsi="ＭＳ 明朝" w:hint="eastAsia"/>
                <w:szCs w:val="21"/>
              </w:rPr>
              <w:t>、</w:t>
            </w:r>
            <w:r w:rsidRPr="00863ABA">
              <w:rPr>
                <w:rFonts w:ascii="ＭＳ 明朝" w:hAnsi="ＭＳ 明朝" w:hint="eastAsia"/>
                <w:szCs w:val="21"/>
              </w:rPr>
              <w:t>登場人物の心情や特徴をどのように表現しているか聴き取る</w:t>
            </w:r>
          </w:p>
          <w:p w14:paraId="45B8A97C" w14:textId="6D2C57B5"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・それぞれの登場人物がどのように表現されていたか</w:t>
            </w:r>
            <w:r w:rsidR="00322ADC">
              <w:rPr>
                <w:rFonts w:ascii="ＭＳ 明朝" w:hAnsi="ＭＳ 明朝" w:hint="eastAsia"/>
                <w:szCs w:val="21"/>
              </w:rPr>
              <w:t>、</w:t>
            </w:r>
            <w:r w:rsidRPr="00863ABA">
              <w:rPr>
                <w:rFonts w:ascii="ＭＳ 明朝" w:hAnsi="ＭＳ 明朝" w:hint="eastAsia"/>
                <w:szCs w:val="21"/>
              </w:rPr>
              <w:t>音楽を形づくっている要素に注目しながら考え</w:t>
            </w:r>
            <w:r w:rsidR="00322ADC">
              <w:rPr>
                <w:rFonts w:ascii="ＭＳ 明朝" w:hAnsi="ＭＳ 明朝" w:hint="eastAsia"/>
                <w:szCs w:val="21"/>
              </w:rPr>
              <w:t>、</w:t>
            </w:r>
            <w:r w:rsidRPr="00863ABA">
              <w:rPr>
                <w:rFonts w:ascii="ＭＳ 明朝" w:hAnsi="ＭＳ 明朝" w:hint="eastAsia"/>
                <w:szCs w:val="21"/>
              </w:rPr>
              <w:t>ワークシートに記入する</w:t>
            </w:r>
          </w:p>
          <w:p w14:paraId="584AE0EC" w14:textId="44DE06EE"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・一人でどのように4つの役を歌い分けているかにも注目する</w:t>
            </w:r>
          </w:p>
          <w:p w14:paraId="4BA3A6A2" w14:textId="007C1B1A" w:rsidR="007D6DC8" w:rsidRPr="00863ABA" w:rsidRDefault="007D6DC8" w:rsidP="00BB55E5">
            <w:pPr>
              <w:pStyle w:val="131"/>
              <w:ind w:leftChars="0" w:left="0"/>
              <w:rPr>
                <w:rFonts w:ascii="ＭＳ 明朝" w:hAnsi="ＭＳ 明朝"/>
                <w:szCs w:val="21"/>
              </w:rPr>
            </w:pPr>
            <w:r w:rsidRPr="00863ABA">
              <w:rPr>
                <w:rFonts w:ascii="ＭＳ 明朝" w:hAnsi="ＭＳ 明朝" w:hint="eastAsia"/>
                <w:szCs w:val="21"/>
              </w:rPr>
              <w:t>・書いたことを交流し、発表する</w:t>
            </w:r>
          </w:p>
          <w:p w14:paraId="603C7A14" w14:textId="34286154" w:rsidR="007D6DC8" w:rsidRPr="00863ABA" w:rsidRDefault="007D6DC8" w:rsidP="00BB55E5">
            <w:pPr>
              <w:pStyle w:val="131"/>
              <w:ind w:leftChars="0" w:left="0"/>
              <w:rPr>
                <w:noProof/>
                <w:szCs w:val="21"/>
              </w:rPr>
            </w:pPr>
            <w:r w:rsidRPr="00863ABA">
              <w:rPr>
                <w:rFonts w:ascii="ＭＳ 明朝" w:hAnsi="ＭＳ 明朝" w:hint="eastAsia"/>
                <w:szCs w:val="21"/>
              </w:rPr>
              <w:t>・曲を聴きながら検証する</w:t>
            </w:r>
          </w:p>
          <w:p w14:paraId="0F8E84F3" w14:textId="0C2AA5CB" w:rsidR="007D6DC8" w:rsidRPr="00863ABA" w:rsidRDefault="007D6DC8" w:rsidP="00BB55E5">
            <w:pPr>
              <w:pStyle w:val="131"/>
              <w:ind w:leftChars="0" w:left="0"/>
              <w:rPr>
                <w:rFonts w:ascii="ＭＳ 明朝" w:hAnsi="ＭＳ 明朝"/>
                <w:szCs w:val="21"/>
              </w:rPr>
            </w:pPr>
            <w:r w:rsidRPr="00863ABA">
              <w:rPr>
                <w:rFonts w:ascii="ＭＳ 明朝" w:hAnsi="ＭＳ 明朝" w:hint="eastAsia"/>
                <w:szCs w:val="21"/>
              </w:rPr>
              <w:t>○シューベルトについて知る</w:t>
            </w:r>
          </w:p>
          <w:p w14:paraId="698F198B" w14:textId="231FF872"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・時代背景やシューベルトの生い立ちについて知る</w:t>
            </w:r>
          </w:p>
          <w:p w14:paraId="438553C7" w14:textId="40FAD282"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・シューベルトの代表作品（歌曲・ピアノ曲・交響曲）を鑑賞する</w:t>
            </w:r>
          </w:p>
        </w:tc>
        <w:tc>
          <w:tcPr>
            <w:tcW w:w="857" w:type="pct"/>
          </w:tcPr>
          <w:p w14:paraId="552DBB63" w14:textId="77777777"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・技①（ワークシートへの記入、発言）</w:t>
            </w:r>
          </w:p>
          <w:p w14:paraId="567AAE17" w14:textId="7F9DE361"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・知①（ワークシートへの記入）</w:t>
            </w:r>
          </w:p>
          <w:p w14:paraId="033D9A2D" w14:textId="77777777" w:rsidR="007D6DC8" w:rsidRPr="00863ABA" w:rsidRDefault="007D6DC8" w:rsidP="00BB55E5">
            <w:pPr>
              <w:ind w:left="210" w:hangingChars="100" w:hanging="210"/>
              <w:rPr>
                <w:rFonts w:ascii="ＭＳ 明朝" w:hAnsi="ＭＳ 明朝"/>
                <w:szCs w:val="21"/>
              </w:rPr>
            </w:pPr>
          </w:p>
          <w:p w14:paraId="423D2E5E" w14:textId="77777777" w:rsidR="007D6DC8" w:rsidRPr="00863ABA" w:rsidRDefault="007D6DC8" w:rsidP="00BB55E5">
            <w:pPr>
              <w:ind w:left="210" w:hangingChars="100" w:hanging="210"/>
              <w:rPr>
                <w:rFonts w:ascii="ＭＳ 明朝" w:hAnsi="ＭＳ 明朝"/>
                <w:szCs w:val="21"/>
              </w:rPr>
            </w:pPr>
          </w:p>
          <w:p w14:paraId="719FF626" w14:textId="77777777" w:rsidR="007D6DC8" w:rsidRPr="00863ABA" w:rsidRDefault="007D6DC8" w:rsidP="00BB55E5">
            <w:pPr>
              <w:ind w:left="210" w:hangingChars="100" w:hanging="210"/>
              <w:rPr>
                <w:rFonts w:ascii="ＭＳ 明朝" w:hAnsi="ＭＳ 明朝"/>
                <w:szCs w:val="21"/>
              </w:rPr>
            </w:pPr>
          </w:p>
          <w:p w14:paraId="101DF29D" w14:textId="77777777" w:rsidR="007D6DC8" w:rsidRPr="00863ABA" w:rsidRDefault="007D6DC8" w:rsidP="00BB55E5">
            <w:pPr>
              <w:ind w:left="210" w:hangingChars="100" w:hanging="210"/>
              <w:rPr>
                <w:rFonts w:ascii="ＭＳ 明朝" w:hAnsi="ＭＳ 明朝"/>
                <w:szCs w:val="21"/>
              </w:rPr>
            </w:pPr>
          </w:p>
          <w:p w14:paraId="2C907F0B" w14:textId="77777777" w:rsidR="007D6DC8" w:rsidRPr="00863ABA" w:rsidRDefault="007D6DC8" w:rsidP="00BB55E5">
            <w:pPr>
              <w:ind w:left="210" w:hangingChars="100" w:hanging="210"/>
              <w:rPr>
                <w:rFonts w:ascii="ＭＳ 明朝" w:hAnsi="ＭＳ 明朝"/>
                <w:szCs w:val="21"/>
              </w:rPr>
            </w:pPr>
          </w:p>
          <w:p w14:paraId="0017B939" w14:textId="77777777" w:rsidR="007D6DC8" w:rsidRPr="00863ABA" w:rsidRDefault="007D6DC8" w:rsidP="00BB55E5">
            <w:pPr>
              <w:ind w:left="210" w:hangingChars="100" w:hanging="210"/>
              <w:rPr>
                <w:rFonts w:ascii="ＭＳ 明朝" w:hAnsi="ＭＳ 明朝"/>
                <w:szCs w:val="21"/>
              </w:rPr>
            </w:pPr>
          </w:p>
          <w:p w14:paraId="4ADBEE87" w14:textId="05DB8C75" w:rsidR="00863ABA" w:rsidRPr="00863ABA" w:rsidRDefault="00863ABA" w:rsidP="00BB55E5">
            <w:pPr>
              <w:rPr>
                <w:rFonts w:ascii="ＭＳ 明朝" w:hAnsi="ＭＳ 明朝" w:hint="eastAsia"/>
                <w:szCs w:val="21"/>
              </w:rPr>
            </w:pPr>
          </w:p>
          <w:p w14:paraId="4B5F6F40" w14:textId="1519D599"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・知②（ワークシートへの記入）</w:t>
            </w:r>
          </w:p>
          <w:p w14:paraId="6CEBD4DA" w14:textId="05855684" w:rsidR="007D6DC8" w:rsidRPr="00863ABA" w:rsidRDefault="007D6DC8" w:rsidP="00BB55E5">
            <w:pPr>
              <w:ind w:left="210" w:hangingChars="100" w:hanging="210"/>
              <w:rPr>
                <w:rFonts w:ascii="ＭＳ 明朝" w:hAnsi="ＭＳ 明朝"/>
                <w:szCs w:val="21"/>
              </w:rPr>
            </w:pPr>
          </w:p>
        </w:tc>
        <w:tc>
          <w:tcPr>
            <w:tcW w:w="857" w:type="pct"/>
          </w:tcPr>
          <w:p w14:paraId="39967140" w14:textId="77777777"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・思①（ワークシートへの記入、発言）</w:t>
            </w:r>
          </w:p>
          <w:p w14:paraId="2E51AE0D" w14:textId="10FEC202" w:rsidR="007D6DC8" w:rsidRPr="00863ABA" w:rsidRDefault="007D6DC8" w:rsidP="00BB55E5">
            <w:pPr>
              <w:ind w:left="210" w:hangingChars="100" w:hanging="210"/>
              <w:rPr>
                <w:rFonts w:ascii="ＭＳ 明朝" w:hAnsi="ＭＳ 明朝"/>
                <w:szCs w:val="21"/>
              </w:rPr>
            </w:pPr>
          </w:p>
        </w:tc>
        <w:tc>
          <w:tcPr>
            <w:tcW w:w="858" w:type="pct"/>
          </w:tcPr>
          <w:p w14:paraId="0E8EF022" w14:textId="351069D1" w:rsidR="007D6DC8" w:rsidRPr="00863ABA" w:rsidRDefault="00F51753" w:rsidP="00BB55E5">
            <w:pPr>
              <w:ind w:left="210" w:hangingChars="100" w:hanging="210"/>
              <w:rPr>
                <w:rFonts w:ascii="ＭＳ 明朝" w:hAnsi="ＭＳ 明朝"/>
                <w:szCs w:val="21"/>
              </w:rPr>
            </w:pPr>
            <w:r>
              <w:rPr>
                <w:rFonts w:ascii="ＭＳ 明朝" w:hAnsi="ＭＳ 明朝" w:hint="eastAsia"/>
                <w:noProof/>
                <w:color w:val="000000" w:themeColor="text1"/>
                <w:szCs w:val="21"/>
              </w:rPr>
              <mc:AlternateContent>
                <mc:Choice Requires="wps">
                  <w:drawing>
                    <wp:anchor distT="0" distB="0" distL="114300" distR="114300" simplePos="0" relativeHeight="251694080" behindDoc="0" locked="0" layoutInCell="1" allowOverlap="1" wp14:anchorId="7DACB722" wp14:editId="10E17EB1">
                      <wp:simplePos x="0" y="0"/>
                      <wp:positionH relativeFrom="column">
                        <wp:posOffset>239151</wp:posOffset>
                      </wp:positionH>
                      <wp:positionV relativeFrom="paragraph">
                        <wp:posOffset>1636639</wp:posOffset>
                      </wp:positionV>
                      <wp:extent cx="400929" cy="1392702"/>
                      <wp:effectExtent l="19050" t="0" r="37465" b="36195"/>
                      <wp:wrapNone/>
                      <wp:docPr id="7" name="矢印: 下 7"/>
                      <wp:cNvGraphicFramePr/>
                      <a:graphic xmlns:a="http://schemas.openxmlformats.org/drawingml/2006/main">
                        <a:graphicData uri="http://schemas.microsoft.com/office/word/2010/wordprocessingShape">
                          <wps:wsp>
                            <wps:cNvSpPr/>
                            <wps:spPr>
                              <a:xfrm>
                                <a:off x="0" y="0"/>
                                <a:ext cx="400929" cy="1392702"/>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3115BA" id="矢印: 下 7" o:spid="_x0000_s1026" type="#_x0000_t67" style="position:absolute;left:0;text-align:left;margin-left:18.85pt;margin-top:128.85pt;width:31.55pt;height:109.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" adj="18491" fillcolor="#b4c6e7 [1300]" strokecolor="#1f3763 [1604]" strokeweight="1pt"/>
                  </w:pict>
                </mc:Fallback>
              </mc:AlternateContent>
            </w:r>
            <w:r w:rsidR="007D6DC8" w:rsidRPr="00863ABA">
              <w:rPr>
                <w:rFonts w:ascii="ＭＳ 明朝" w:hAnsi="ＭＳ 明朝" w:hint="eastAsia"/>
                <w:szCs w:val="21"/>
              </w:rPr>
              <w:t>・</w:t>
            </w:r>
            <w:r w:rsidR="007D6DC8" w:rsidRPr="00863ABA">
              <w:rPr>
                <w:rFonts w:ascii="ＭＳ 明朝" w:hAnsi="ＭＳ 明朝" w:hint="eastAsia"/>
                <w:color w:val="000000" w:themeColor="text1"/>
                <w:szCs w:val="21"/>
              </w:rPr>
              <w:t>態</w:t>
            </w:r>
            <w:r>
              <w:rPr>
                <w:rFonts w:ascii="ＭＳ 明朝" w:hAnsi="ＭＳ 明朝" w:hint="eastAsia"/>
                <w:color w:val="000000" w:themeColor="text1"/>
                <w:szCs w:val="21"/>
              </w:rPr>
              <w:t>②</w:t>
            </w:r>
            <w:r w:rsidR="007D6DC8" w:rsidRPr="00863ABA">
              <w:rPr>
                <w:rFonts w:ascii="ＭＳ 明朝" w:hAnsi="ＭＳ 明朝" w:hint="eastAsia"/>
                <w:color w:val="000000" w:themeColor="text1"/>
                <w:szCs w:val="21"/>
              </w:rPr>
              <w:t>（行動観察、ワークシートへの記入）</w:t>
            </w:r>
          </w:p>
        </w:tc>
      </w:tr>
      <w:tr w:rsidR="007D6DC8" w:rsidRPr="00863ABA" w14:paraId="458E539A" w14:textId="77777777" w:rsidTr="0034135F">
        <w:trPr>
          <w:trHeight w:val="165"/>
        </w:trPr>
        <w:tc>
          <w:tcPr>
            <w:tcW w:w="221" w:type="pct"/>
          </w:tcPr>
          <w:p w14:paraId="10071F27" w14:textId="14BCA80A" w:rsidR="007D6DC8" w:rsidRPr="00863ABA" w:rsidRDefault="007D6DC8" w:rsidP="007D6DC8">
            <w:pPr>
              <w:rPr>
                <w:rFonts w:ascii="ＭＳ 明朝" w:hAnsi="ＭＳ 明朝"/>
                <w:szCs w:val="21"/>
              </w:rPr>
            </w:pPr>
            <w:r w:rsidRPr="00863ABA">
              <w:rPr>
                <w:rFonts w:ascii="ＭＳ 明朝" w:hAnsi="ＭＳ 明朝" w:hint="eastAsia"/>
                <w:szCs w:val="21"/>
              </w:rPr>
              <w:t>３</w:t>
            </w:r>
          </w:p>
        </w:tc>
        <w:tc>
          <w:tcPr>
            <w:tcW w:w="2207" w:type="pct"/>
          </w:tcPr>
          <w:p w14:paraId="1D074A34" w14:textId="385DA722" w:rsidR="007D6DC8" w:rsidRPr="00A968A1" w:rsidRDefault="007D6DC8" w:rsidP="00BB55E5">
            <w:pPr>
              <w:ind w:left="220" w:hanging="220"/>
              <w:rPr>
                <w:b/>
                <w:bCs/>
                <w:szCs w:val="21"/>
              </w:rPr>
            </w:pPr>
            <w:r w:rsidRPr="00A968A1">
              <w:rPr>
                <w:rFonts w:hint="eastAsia"/>
                <w:b/>
                <w:bCs/>
                <w:szCs w:val="21"/>
              </w:rPr>
              <w:t>☆他の作曲家の</w:t>
            </w:r>
            <w:r w:rsidR="00F51753" w:rsidRPr="00A968A1">
              <w:rPr>
                <w:rFonts w:hint="eastAsia"/>
                <w:b/>
                <w:bCs/>
                <w:szCs w:val="21"/>
              </w:rPr>
              <w:t>『</w:t>
            </w:r>
            <w:r w:rsidRPr="00A968A1">
              <w:rPr>
                <w:rFonts w:hint="eastAsia"/>
                <w:b/>
                <w:bCs/>
                <w:szCs w:val="21"/>
              </w:rPr>
              <w:t>魔王</w:t>
            </w:r>
            <w:r w:rsidR="00F51753" w:rsidRPr="00A968A1">
              <w:rPr>
                <w:rFonts w:hint="eastAsia"/>
                <w:b/>
                <w:bCs/>
                <w:szCs w:val="21"/>
              </w:rPr>
              <w:t>』</w:t>
            </w:r>
            <w:r w:rsidRPr="00A968A1">
              <w:rPr>
                <w:rFonts w:hint="eastAsia"/>
                <w:b/>
                <w:bCs/>
                <w:szCs w:val="21"/>
              </w:rPr>
              <w:t>を聴き、歌曲の</w:t>
            </w:r>
            <w:r w:rsidR="00A968A1" w:rsidRPr="00A968A1">
              <w:rPr>
                <w:rFonts w:hint="eastAsia"/>
                <w:b/>
                <w:bCs/>
                <w:szCs w:val="21"/>
              </w:rPr>
              <w:t>よ</w:t>
            </w:r>
            <w:r w:rsidRPr="00A968A1">
              <w:rPr>
                <w:rFonts w:hint="eastAsia"/>
                <w:b/>
                <w:bCs/>
                <w:szCs w:val="21"/>
              </w:rPr>
              <w:t>さを味わって聴く</w:t>
            </w:r>
          </w:p>
          <w:p w14:paraId="3BB66C6E" w14:textId="2D5467B4" w:rsidR="007D6DC8" w:rsidRPr="00863ABA" w:rsidRDefault="007D6DC8" w:rsidP="00BB55E5">
            <w:pPr>
              <w:pStyle w:val="131"/>
              <w:ind w:leftChars="0" w:left="0"/>
              <w:rPr>
                <w:rFonts w:ascii="ＭＳ 明朝" w:hAnsi="ＭＳ 明朝"/>
                <w:szCs w:val="21"/>
              </w:rPr>
            </w:pPr>
            <w:r w:rsidRPr="00863ABA">
              <w:rPr>
                <w:rFonts w:ascii="ＭＳ 明朝" w:hAnsi="ＭＳ 明朝" w:hint="eastAsia"/>
                <w:szCs w:val="21"/>
              </w:rPr>
              <w:t>○他の作曲家の</w:t>
            </w:r>
            <w:r w:rsidR="00F51753">
              <w:rPr>
                <w:rFonts w:ascii="ＭＳ 明朝" w:hAnsi="ＭＳ 明朝" w:hint="eastAsia"/>
                <w:szCs w:val="21"/>
              </w:rPr>
              <w:t>『</w:t>
            </w:r>
            <w:r w:rsidRPr="00863ABA">
              <w:rPr>
                <w:rFonts w:ascii="ＭＳ 明朝" w:hAnsi="ＭＳ 明朝" w:hint="eastAsia"/>
                <w:szCs w:val="21"/>
              </w:rPr>
              <w:t>魔王</w:t>
            </w:r>
            <w:r w:rsidR="00F51753">
              <w:rPr>
                <w:rFonts w:ascii="ＭＳ 明朝" w:hAnsi="ＭＳ 明朝" w:hint="eastAsia"/>
                <w:szCs w:val="21"/>
              </w:rPr>
              <w:t>』</w:t>
            </w:r>
            <w:r w:rsidRPr="00863ABA">
              <w:rPr>
                <w:rFonts w:ascii="ＭＳ 明朝" w:hAnsi="ＭＳ 明朝" w:hint="eastAsia"/>
                <w:szCs w:val="21"/>
              </w:rPr>
              <w:t>を聴き比べてみる</w:t>
            </w:r>
          </w:p>
          <w:p w14:paraId="606A92FF" w14:textId="3271E4DB"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・ライヒャルト版とレーヴェ版の</w:t>
            </w:r>
            <w:r w:rsidR="00F51753">
              <w:rPr>
                <w:rFonts w:ascii="ＭＳ 明朝" w:hAnsi="ＭＳ 明朝" w:hint="eastAsia"/>
                <w:szCs w:val="21"/>
              </w:rPr>
              <w:t>『</w:t>
            </w:r>
            <w:r w:rsidRPr="00863ABA">
              <w:rPr>
                <w:rFonts w:ascii="ＭＳ 明朝" w:hAnsi="ＭＳ 明朝" w:hint="eastAsia"/>
                <w:szCs w:val="21"/>
              </w:rPr>
              <w:t>魔王</w:t>
            </w:r>
            <w:r w:rsidR="00F51753">
              <w:rPr>
                <w:rFonts w:ascii="ＭＳ 明朝" w:hAnsi="ＭＳ 明朝" w:hint="eastAsia"/>
                <w:szCs w:val="21"/>
              </w:rPr>
              <w:t>』</w:t>
            </w:r>
            <w:r w:rsidRPr="00863ABA">
              <w:rPr>
                <w:rFonts w:ascii="ＭＳ 明朝" w:hAnsi="ＭＳ 明朝" w:hint="eastAsia"/>
                <w:szCs w:val="21"/>
              </w:rPr>
              <w:t>を聴く</w:t>
            </w:r>
          </w:p>
          <w:p w14:paraId="73963513" w14:textId="53C2B7FA"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・シューベルト</w:t>
            </w:r>
            <w:r w:rsidR="00863ABA" w:rsidRPr="00863ABA">
              <w:rPr>
                <w:rFonts w:ascii="ＭＳ 明朝" w:hAnsi="ＭＳ 明朝" w:hint="eastAsia"/>
                <w:szCs w:val="21"/>
              </w:rPr>
              <w:t>版</w:t>
            </w:r>
            <w:r w:rsidRPr="00863ABA">
              <w:rPr>
                <w:rFonts w:ascii="ＭＳ 明朝" w:hAnsi="ＭＳ 明朝" w:hint="eastAsia"/>
                <w:szCs w:val="21"/>
              </w:rPr>
              <w:t>と</w:t>
            </w:r>
            <w:r w:rsidR="00863ABA" w:rsidRPr="00863ABA">
              <w:rPr>
                <w:rFonts w:ascii="ＭＳ 明朝" w:hAnsi="ＭＳ 明朝" w:hint="eastAsia"/>
                <w:szCs w:val="21"/>
              </w:rPr>
              <w:t>の</w:t>
            </w:r>
            <w:r w:rsidRPr="00863ABA">
              <w:rPr>
                <w:rFonts w:ascii="ＭＳ 明朝" w:hAnsi="ＭＳ 明朝" w:hint="eastAsia"/>
                <w:szCs w:val="21"/>
              </w:rPr>
              <w:t>共通点や相違点を</w:t>
            </w:r>
            <w:r w:rsidR="00863ABA" w:rsidRPr="00863ABA">
              <w:rPr>
                <w:rFonts w:ascii="ＭＳ 明朝" w:hAnsi="ＭＳ 明朝" w:hint="eastAsia"/>
                <w:szCs w:val="21"/>
              </w:rPr>
              <w:t>探す</w:t>
            </w:r>
          </w:p>
          <w:p w14:paraId="7C42E26C" w14:textId="76AA06E4" w:rsidR="007D6DC8" w:rsidRPr="00863ABA" w:rsidRDefault="007D6DC8" w:rsidP="00BB55E5">
            <w:pPr>
              <w:pStyle w:val="131"/>
              <w:ind w:leftChars="0" w:left="210" w:hangingChars="100" w:hanging="210"/>
              <w:rPr>
                <w:rFonts w:ascii="ＭＳ 明朝" w:hAnsi="ＭＳ 明朝"/>
                <w:szCs w:val="21"/>
              </w:rPr>
            </w:pPr>
            <w:r w:rsidRPr="00863ABA">
              <w:rPr>
                <w:rFonts w:ascii="ＭＳ 明朝" w:hAnsi="ＭＳ 明朝" w:hint="eastAsia"/>
                <w:szCs w:val="21"/>
              </w:rPr>
              <w:t>○『魔王』について</w:t>
            </w:r>
            <w:r w:rsidR="00322ADC">
              <w:rPr>
                <w:rFonts w:ascii="ＭＳ 明朝" w:hAnsi="ＭＳ 明朝" w:hint="eastAsia"/>
                <w:szCs w:val="21"/>
              </w:rPr>
              <w:t>、</w:t>
            </w:r>
            <w:r w:rsidRPr="00863ABA">
              <w:rPr>
                <w:rFonts w:ascii="ＭＳ 明朝" w:hAnsi="ＭＳ 明朝" w:hint="eastAsia"/>
                <w:szCs w:val="21"/>
              </w:rPr>
              <w:t>今までの学習をもとに知覚したこと感受したことに関わらせながら</w:t>
            </w:r>
            <w:r w:rsidR="00322ADC">
              <w:rPr>
                <w:rFonts w:ascii="ＭＳ 明朝" w:hAnsi="ＭＳ 明朝" w:hint="eastAsia"/>
                <w:szCs w:val="21"/>
              </w:rPr>
              <w:t>、</w:t>
            </w:r>
            <w:r w:rsidR="00F51753">
              <w:rPr>
                <w:rFonts w:ascii="ＭＳ 明朝" w:hAnsi="ＭＳ 明朝" w:hint="eastAsia"/>
                <w:szCs w:val="21"/>
              </w:rPr>
              <w:t>『</w:t>
            </w:r>
            <w:r w:rsidRPr="00863ABA">
              <w:rPr>
                <w:rFonts w:ascii="ＭＳ 明朝" w:hAnsi="ＭＳ 明朝" w:hint="eastAsia"/>
                <w:szCs w:val="21"/>
              </w:rPr>
              <w:t>魔王</w:t>
            </w:r>
            <w:r w:rsidR="00F51753">
              <w:rPr>
                <w:rFonts w:ascii="ＭＳ 明朝" w:hAnsi="ＭＳ 明朝" w:hint="eastAsia"/>
                <w:szCs w:val="21"/>
              </w:rPr>
              <w:t>』</w:t>
            </w:r>
            <w:r w:rsidRPr="00863ABA">
              <w:rPr>
                <w:rFonts w:ascii="ＭＳ 明朝" w:hAnsi="ＭＳ 明朝" w:hint="eastAsia"/>
                <w:szCs w:val="21"/>
              </w:rPr>
              <w:t>の魅力や面白さについてまとめる</w:t>
            </w:r>
          </w:p>
        </w:tc>
        <w:tc>
          <w:tcPr>
            <w:tcW w:w="857" w:type="pct"/>
          </w:tcPr>
          <w:p w14:paraId="71E3B610" w14:textId="77777777"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・技①（ワークシートへの記入、発言）</w:t>
            </w:r>
          </w:p>
          <w:p w14:paraId="47CC8956" w14:textId="48DD6DA4"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・知①（</w:t>
            </w:r>
            <w:r w:rsidR="00863ABA" w:rsidRPr="00863ABA">
              <w:rPr>
                <w:rFonts w:ascii="ＭＳ 明朝" w:hAnsi="ＭＳ 明朝" w:hint="eastAsia"/>
                <w:szCs w:val="21"/>
              </w:rPr>
              <w:t>ワークシートへの記入）</w:t>
            </w:r>
          </w:p>
          <w:p w14:paraId="0CBD7619" w14:textId="77777777" w:rsidR="007D6DC8" w:rsidRPr="00863ABA" w:rsidRDefault="007D6DC8" w:rsidP="00BB55E5">
            <w:pPr>
              <w:ind w:left="210" w:hangingChars="100" w:hanging="210"/>
              <w:rPr>
                <w:rFonts w:ascii="ＭＳ 明朝" w:hAnsi="ＭＳ 明朝"/>
                <w:szCs w:val="21"/>
              </w:rPr>
            </w:pPr>
          </w:p>
          <w:p w14:paraId="5B6845FE" w14:textId="77777777" w:rsidR="007D6DC8" w:rsidRPr="00863ABA" w:rsidRDefault="007D6DC8" w:rsidP="00BB55E5">
            <w:pPr>
              <w:ind w:left="210" w:hangingChars="100" w:hanging="210"/>
              <w:rPr>
                <w:rFonts w:ascii="ＭＳ 明朝" w:hAnsi="ＭＳ 明朝"/>
                <w:szCs w:val="21"/>
              </w:rPr>
            </w:pPr>
          </w:p>
          <w:p w14:paraId="2CF53F79" w14:textId="2E363D8A" w:rsidR="007D6DC8" w:rsidRPr="00863ABA" w:rsidRDefault="007D6DC8" w:rsidP="00BB55E5">
            <w:pPr>
              <w:ind w:left="210" w:hangingChars="100" w:hanging="210"/>
              <w:rPr>
                <w:rFonts w:ascii="ＭＳ 明朝" w:hAnsi="ＭＳ 明朝"/>
                <w:szCs w:val="21"/>
              </w:rPr>
            </w:pPr>
          </w:p>
        </w:tc>
        <w:tc>
          <w:tcPr>
            <w:tcW w:w="857" w:type="pct"/>
          </w:tcPr>
          <w:p w14:paraId="4F6EAB76" w14:textId="77777777"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・思①（ワークシートへの記入、発言）</w:t>
            </w:r>
          </w:p>
          <w:p w14:paraId="5790D0B5" w14:textId="238F66FD" w:rsidR="007D6DC8" w:rsidRPr="00863ABA" w:rsidRDefault="007D6DC8" w:rsidP="00BB55E5">
            <w:pPr>
              <w:ind w:left="210" w:hangingChars="100" w:hanging="210"/>
              <w:rPr>
                <w:rFonts w:ascii="ＭＳ 明朝" w:hAnsi="ＭＳ 明朝"/>
                <w:szCs w:val="21"/>
              </w:rPr>
            </w:pPr>
          </w:p>
        </w:tc>
        <w:tc>
          <w:tcPr>
            <w:tcW w:w="858" w:type="pct"/>
          </w:tcPr>
          <w:p w14:paraId="69A3A218" w14:textId="261DDAAF" w:rsidR="007D6DC8" w:rsidRPr="00863ABA" w:rsidRDefault="007D6DC8" w:rsidP="00BB55E5">
            <w:pPr>
              <w:ind w:left="210" w:hangingChars="100" w:hanging="210"/>
              <w:rPr>
                <w:rFonts w:ascii="ＭＳ 明朝" w:hAnsi="ＭＳ 明朝"/>
                <w:szCs w:val="21"/>
              </w:rPr>
            </w:pPr>
            <w:r w:rsidRPr="00863ABA">
              <w:rPr>
                <w:rFonts w:ascii="ＭＳ 明朝" w:hAnsi="ＭＳ 明朝" w:hint="eastAsia"/>
                <w:szCs w:val="21"/>
              </w:rPr>
              <w:t>・</w:t>
            </w:r>
            <w:r w:rsidRPr="00863ABA">
              <w:rPr>
                <w:rFonts w:ascii="ＭＳ 明朝" w:hAnsi="ＭＳ 明朝" w:hint="eastAsia"/>
                <w:color w:val="000000" w:themeColor="text1"/>
                <w:szCs w:val="21"/>
              </w:rPr>
              <w:t>態①（行動観察、ワークシートへの記入）</w:t>
            </w:r>
          </w:p>
        </w:tc>
      </w:tr>
    </w:tbl>
    <w:p w14:paraId="7E749C6A" w14:textId="7586722B" w:rsidR="008917E4" w:rsidRPr="00863ABA" w:rsidRDefault="008917E4" w:rsidP="00F53169">
      <w:pPr>
        <w:rPr>
          <w:rFonts w:ascii="ＭＳ ゴシック" w:eastAsia="ＭＳ ゴシック" w:hAnsi="ＭＳ ゴシック"/>
          <w:szCs w:val="21"/>
        </w:rPr>
      </w:pPr>
      <w:r w:rsidRPr="00863ABA">
        <w:rPr>
          <w:rFonts w:ascii="ＭＳ ゴシック" w:eastAsia="ＭＳ ゴシック" w:hAnsi="ＭＳ ゴシック" w:hint="eastAsia"/>
          <w:szCs w:val="21"/>
        </w:rPr>
        <w:lastRenderedPageBreak/>
        <w:t>４　本時案</w:t>
      </w:r>
      <w:r w:rsidR="00BF109B" w:rsidRPr="00863ABA">
        <w:rPr>
          <w:rFonts w:ascii="ＭＳ ゴシック" w:eastAsia="ＭＳ ゴシック" w:hAnsi="ＭＳ ゴシック" w:hint="eastAsia"/>
          <w:szCs w:val="21"/>
        </w:rPr>
        <w:t>（</w:t>
      </w:r>
      <w:r w:rsidR="0095733B" w:rsidRPr="00863ABA">
        <w:rPr>
          <w:rFonts w:ascii="ＭＳ ゴシック" w:eastAsia="ＭＳ ゴシック" w:hAnsi="ＭＳ ゴシック" w:hint="eastAsia"/>
          <w:szCs w:val="21"/>
        </w:rPr>
        <w:t>１</w:t>
      </w:r>
      <w:r w:rsidR="00BF109B" w:rsidRPr="00863ABA">
        <w:rPr>
          <w:rFonts w:ascii="ＭＳ ゴシック" w:eastAsia="ＭＳ ゴシック" w:hAnsi="ＭＳ ゴシック" w:hint="eastAsia"/>
          <w:szCs w:val="21"/>
        </w:rPr>
        <w:t>／</w:t>
      </w:r>
      <w:r w:rsidR="0095733B" w:rsidRPr="00863ABA">
        <w:rPr>
          <w:rFonts w:ascii="ＭＳ ゴシック" w:eastAsia="ＭＳ ゴシック" w:hAnsi="ＭＳ ゴシック" w:hint="eastAsia"/>
          <w:szCs w:val="21"/>
        </w:rPr>
        <w:t>３</w:t>
      </w:r>
      <w:r w:rsidR="00BF109B" w:rsidRPr="00863ABA">
        <w:rPr>
          <w:rFonts w:ascii="ＭＳ ゴシック" w:eastAsia="ＭＳ ゴシック" w:hAnsi="ＭＳ ゴシック" w:hint="eastAsia"/>
          <w:szCs w:val="21"/>
        </w:rPr>
        <w:t>）</w:t>
      </w:r>
    </w:p>
    <w:p w14:paraId="5AA19886" w14:textId="06CFDB26" w:rsidR="008917E4" w:rsidRPr="00863ABA" w:rsidRDefault="00D80BB5" w:rsidP="00F53169">
      <w:pPr>
        <w:rPr>
          <w:rFonts w:ascii="ＭＳ ゴシック" w:eastAsia="ＭＳ ゴシック" w:hAnsi="ＭＳ ゴシック"/>
          <w:szCs w:val="21"/>
        </w:rPr>
      </w:pPr>
      <w:r w:rsidRPr="00863ABA">
        <w:rPr>
          <w:rFonts w:ascii="ＭＳ ゴシック" w:eastAsia="ＭＳ ゴシック" w:hAnsi="ＭＳ ゴシック" w:hint="eastAsia"/>
          <w:szCs w:val="21"/>
        </w:rPr>
        <w:t>（1</w:t>
      </w:r>
      <w:r w:rsidR="008917E4" w:rsidRPr="00863ABA">
        <w:rPr>
          <w:rFonts w:ascii="ＭＳ ゴシック" w:eastAsia="ＭＳ ゴシック" w:hAnsi="ＭＳ ゴシック" w:hint="eastAsia"/>
          <w:szCs w:val="21"/>
        </w:rPr>
        <w:t>）</w:t>
      </w:r>
      <w:r w:rsidRPr="00863ABA">
        <w:rPr>
          <w:rFonts w:ascii="ＭＳ ゴシック" w:eastAsia="ＭＳ ゴシック" w:hAnsi="ＭＳ ゴシック" w:hint="eastAsia"/>
          <w:szCs w:val="21"/>
        </w:rPr>
        <w:t xml:space="preserve"> </w:t>
      </w:r>
      <w:r w:rsidR="008917E4" w:rsidRPr="00863ABA">
        <w:rPr>
          <w:rFonts w:ascii="ＭＳ ゴシック" w:eastAsia="ＭＳ ゴシック" w:hAnsi="ＭＳ ゴシック" w:hint="eastAsia"/>
          <w:szCs w:val="21"/>
        </w:rPr>
        <w:t>本時の目標</w:t>
      </w:r>
    </w:p>
    <w:p w14:paraId="1F7985B6" w14:textId="25CA6D50" w:rsidR="002E2761" w:rsidRPr="00863ABA" w:rsidRDefault="00233994" w:rsidP="00101719">
      <w:pPr>
        <w:autoSpaceDE w:val="0"/>
        <w:autoSpaceDN w:val="0"/>
        <w:ind w:left="420" w:hangingChars="200" w:hanging="420"/>
        <w:rPr>
          <w:rFonts w:ascii="ＭＳ 明朝" w:hAnsi="ＭＳ 明朝"/>
          <w:szCs w:val="21"/>
        </w:rPr>
      </w:pPr>
      <w:r w:rsidRPr="00863ABA">
        <w:rPr>
          <w:rFonts w:ascii="ＭＳ 明朝" w:hAnsi="ＭＳ 明朝" w:hint="eastAsia"/>
          <w:szCs w:val="21"/>
        </w:rPr>
        <w:t xml:space="preserve">　　</w:t>
      </w:r>
      <w:r w:rsidR="000D491D" w:rsidRPr="00863ABA">
        <w:rPr>
          <w:rFonts w:ascii="ＭＳ 明朝" w:hAnsi="ＭＳ 明朝" w:hint="eastAsia"/>
          <w:szCs w:val="21"/>
        </w:rPr>
        <w:t xml:space="preserve">　</w:t>
      </w:r>
      <w:r w:rsidR="00863ABA" w:rsidRPr="00863ABA">
        <w:rPr>
          <w:rFonts w:ascii="ＭＳ 明朝" w:hAnsi="ＭＳ 明朝" w:hint="eastAsia"/>
          <w:szCs w:val="21"/>
        </w:rPr>
        <w:t>『魔王』の詩から読み取れる心情や情景と</w:t>
      </w:r>
      <w:r w:rsidR="00322ADC">
        <w:rPr>
          <w:rFonts w:ascii="ＭＳ 明朝" w:hAnsi="ＭＳ 明朝" w:hint="eastAsia"/>
          <w:szCs w:val="21"/>
        </w:rPr>
        <w:t>、</w:t>
      </w:r>
      <w:r w:rsidR="00863ABA" w:rsidRPr="00863ABA">
        <w:rPr>
          <w:rFonts w:ascii="ＭＳ 明朝" w:hAnsi="ＭＳ 明朝" w:hint="eastAsia"/>
          <w:szCs w:val="21"/>
        </w:rPr>
        <w:t>それを表現するために必要な音楽を形づくっている要素との関わりについて考える活動に、主体的・協働的に取り組むことができる</w:t>
      </w:r>
    </w:p>
    <w:p w14:paraId="3AE1E731" w14:textId="04543F5A" w:rsidR="008917E4" w:rsidRPr="00863ABA" w:rsidRDefault="00D80BB5" w:rsidP="00F53169">
      <w:pPr>
        <w:rPr>
          <w:rFonts w:ascii="ＭＳ ゴシック" w:eastAsia="ＭＳ ゴシック" w:hAnsi="ＭＳ ゴシック"/>
          <w:szCs w:val="21"/>
        </w:rPr>
      </w:pPr>
      <w:r w:rsidRPr="00863ABA">
        <w:rPr>
          <w:rFonts w:ascii="ＭＳ ゴシック" w:eastAsia="ＭＳ ゴシック" w:hAnsi="ＭＳ ゴシック" w:hint="eastAsia"/>
          <w:szCs w:val="21"/>
        </w:rPr>
        <w:t>（2</w:t>
      </w:r>
      <w:r w:rsidR="008917E4" w:rsidRPr="00863ABA">
        <w:rPr>
          <w:rFonts w:ascii="ＭＳ ゴシック" w:eastAsia="ＭＳ ゴシック" w:hAnsi="ＭＳ ゴシック" w:hint="eastAsia"/>
          <w:szCs w:val="21"/>
        </w:rPr>
        <w:t>）</w:t>
      </w:r>
      <w:r w:rsidRPr="00863ABA">
        <w:rPr>
          <w:rFonts w:ascii="ＭＳ ゴシック" w:eastAsia="ＭＳ ゴシック" w:hAnsi="ＭＳ ゴシック" w:hint="eastAsia"/>
          <w:szCs w:val="21"/>
        </w:rPr>
        <w:t xml:space="preserve"> </w:t>
      </w:r>
      <w:r w:rsidR="008917E4" w:rsidRPr="00863ABA">
        <w:rPr>
          <w:rFonts w:ascii="ＭＳ ゴシック" w:eastAsia="ＭＳ ゴシック" w:hAnsi="ＭＳ ゴシック" w:hint="eastAsia"/>
          <w:szCs w:val="21"/>
        </w:rPr>
        <w:t>本時の展開</w:t>
      </w:r>
    </w:p>
    <w:tbl>
      <w:tblPr>
        <w:tblStyle w:val="a3"/>
        <w:tblW w:w="9628" w:type="dxa"/>
        <w:tblLook w:val="04A0" w:firstRow="1" w:lastRow="0" w:firstColumn="1" w:lastColumn="0" w:noHBand="0" w:noVBand="1"/>
      </w:tblPr>
      <w:tblGrid>
        <w:gridCol w:w="436"/>
        <w:gridCol w:w="5679"/>
        <w:gridCol w:w="3513"/>
      </w:tblGrid>
      <w:tr w:rsidR="00B946DA" w:rsidRPr="00863ABA" w14:paraId="046A0993" w14:textId="77777777" w:rsidTr="00B946DA">
        <w:trPr>
          <w:trHeight w:val="70"/>
        </w:trPr>
        <w:tc>
          <w:tcPr>
            <w:tcW w:w="436" w:type="dxa"/>
            <w:shd w:val="clear" w:color="auto" w:fill="F2F2F2" w:themeFill="background1" w:themeFillShade="F2"/>
          </w:tcPr>
          <w:p w14:paraId="076F1381" w14:textId="77777777" w:rsidR="00B946DA" w:rsidRPr="00863ABA" w:rsidRDefault="00B946DA" w:rsidP="002E2761">
            <w:pPr>
              <w:autoSpaceDE w:val="0"/>
              <w:autoSpaceDN w:val="0"/>
              <w:rPr>
                <w:rFonts w:ascii="ＭＳ 明朝" w:hAnsi="ＭＳ 明朝"/>
                <w:szCs w:val="21"/>
              </w:rPr>
            </w:pPr>
            <w:r w:rsidRPr="00863ABA">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863ABA" w:rsidRDefault="00957864" w:rsidP="002E2761">
            <w:pPr>
              <w:autoSpaceDE w:val="0"/>
              <w:autoSpaceDN w:val="0"/>
              <w:jc w:val="center"/>
              <w:rPr>
                <w:rFonts w:ascii="ＭＳ 明朝" w:hAnsi="ＭＳ 明朝"/>
                <w:szCs w:val="21"/>
              </w:rPr>
            </w:pPr>
            <w:r w:rsidRPr="00863ABA">
              <w:rPr>
                <w:rFonts w:ascii="ＭＳ 明朝" w:hAnsi="ＭＳ 明朝" w:hint="eastAsia"/>
                <w:szCs w:val="21"/>
              </w:rPr>
              <w:t>○</w:t>
            </w:r>
            <w:r w:rsidR="00B946DA" w:rsidRPr="00863ABA">
              <w:rPr>
                <w:rFonts w:ascii="ＭＳ 明朝" w:hAnsi="ＭＳ 明朝" w:hint="eastAsia"/>
                <w:szCs w:val="21"/>
              </w:rPr>
              <w:t>学習活動</w:t>
            </w:r>
            <w:r w:rsidRPr="00863ABA">
              <w:rPr>
                <w:rFonts w:ascii="ＭＳ 明朝" w:hAnsi="ＭＳ 明朝" w:hint="eastAsia"/>
                <w:szCs w:val="21"/>
              </w:rPr>
              <w:t xml:space="preserve">　</w:t>
            </w:r>
            <w:r w:rsidR="00B51909" w:rsidRPr="00863ABA">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863ABA" w:rsidRDefault="00957864" w:rsidP="00B946DA">
            <w:pPr>
              <w:autoSpaceDE w:val="0"/>
              <w:autoSpaceDN w:val="0"/>
              <w:jc w:val="center"/>
              <w:rPr>
                <w:rFonts w:ascii="ＭＳ 明朝" w:hAnsi="ＭＳ 明朝"/>
                <w:szCs w:val="21"/>
              </w:rPr>
            </w:pPr>
            <w:r w:rsidRPr="00863ABA">
              <w:rPr>
                <w:rFonts w:ascii="ＭＳ 明朝" w:hAnsi="ＭＳ 明朝" w:hint="eastAsia"/>
                <w:szCs w:val="21"/>
              </w:rPr>
              <w:t>◇</w:t>
            </w:r>
            <w:r w:rsidR="00B946DA" w:rsidRPr="00863ABA">
              <w:rPr>
                <w:rFonts w:ascii="ＭＳ 明朝" w:hAnsi="ＭＳ 明朝" w:hint="eastAsia"/>
                <w:szCs w:val="21"/>
              </w:rPr>
              <w:t>留意点</w:t>
            </w:r>
            <w:r w:rsidRPr="00863ABA">
              <w:rPr>
                <w:rFonts w:ascii="ＭＳ 明朝" w:hAnsi="ＭＳ 明朝" w:hint="eastAsia"/>
                <w:szCs w:val="21"/>
              </w:rPr>
              <w:t xml:space="preserve">　☆</w:t>
            </w:r>
            <w:r w:rsidR="00B946DA" w:rsidRPr="00863ABA">
              <w:rPr>
                <w:rFonts w:ascii="ＭＳ 明朝" w:hAnsi="ＭＳ 明朝" w:hint="eastAsia"/>
                <w:szCs w:val="21"/>
              </w:rPr>
              <w:t>評価</w:t>
            </w:r>
          </w:p>
        </w:tc>
      </w:tr>
      <w:tr w:rsidR="00B946DA" w:rsidRPr="00863ABA" w14:paraId="42FA4F0D" w14:textId="77777777" w:rsidTr="00B946DA">
        <w:tc>
          <w:tcPr>
            <w:tcW w:w="436" w:type="dxa"/>
          </w:tcPr>
          <w:p w14:paraId="72FE063F" w14:textId="77777777" w:rsidR="00B946DA" w:rsidRPr="00863ABA" w:rsidRDefault="00B946DA" w:rsidP="002E2761">
            <w:pPr>
              <w:autoSpaceDE w:val="0"/>
              <w:autoSpaceDN w:val="0"/>
              <w:rPr>
                <w:rFonts w:ascii="ＭＳ 明朝" w:hAnsi="ＭＳ 明朝"/>
                <w:szCs w:val="21"/>
              </w:rPr>
            </w:pPr>
            <w:r w:rsidRPr="00863ABA">
              <w:rPr>
                <w:rFonts w:ascii="ＭＳ 明朝" w:hAnsi="ＭＳ 明朝" w:hint="eastAsia"/>
                <w:szCs w:val="21"/>
              </w:rPr>
              <w:t>導入</w:t>
            </w:r>
          </w:p>
        </w:tc>
        <w:tc>
          <w:tcPr>
            <w:tcW w:w="5679" w:type="dxa"/>
          </w:tcPr>
          <w:p w14:paraId="1642986A" w14:textId="59C0AF34" w:rsidR="00B62786" w:rsidRPr="00863ABA" w:rsidRDefault="00957864" w:rsidP="00863ABA">
            <w:pPr>
              <w:autoSpaceDE w:val="0"/>
              <w:autoSpaceDN w:val="0"/>
              <w:ind w:left="210" w:hangingChars="100" w:hanging="210"/>
              <w:rPr>
                <w:rFonts w:ascii="ＭＳ 明朝" w:hAnsi="ＭＳ 明朝"/>
                <w:szCs w:val="21"/>
              </w:rPr>
            </w:pPr>
            <w:r w:rsidRPr="00863ABA">
              <w:rPr>
                <w:rFonts w:ascii="ＭＳ 明朝" w:hAnsi="ＭＳ 明朝" w:hint="eastAsia"/>
                <w:szCs w:val="21"/>
              </w:rPr>
              <w:t>○</w:t>
            </w:r>
            <w:r w:rsidR="00863ABA" w:rsidRPr="00863ABA">
              <w:rPr>
                <w:rFonts w:hint="eastAsia"/>
                <w:szCs w:val="21"/>
              </w:rPr>
              <w:t>これまでの学習を振り返り</w:t>
            </w:r>
            <w:r w:rsidR="00322ADC">
              <w:rPr>
                <w:rFonts w:hint="eastAsia"/>
                <w:szCs w:val="21"/>
              </w:rPr>
              <w:t>、</w:t>
            </w:r>
            <w:r w:rsidR="00863ABA">
              <w:rPr>
                <w:rFonts w:hint="eastAsia"/>
                <w:szCs w:val="21"/>
              </w:rPr>
              <w:t>『メリーさんの羊』を用いて、</w:t>
            </w:r>
            <w:r w:rsidR="00863ABA" w:rsidRPr="00863ABA">
              <w:rPr>
                <w:rFonts w:hint="eastAsia"/>
                <w:szCs w:val="21"/>
              </w:rPr>
              <w:t>音楽を形づくっている要素をもとに</w:t>
            </w:r>
            <w:r w:rsidR="00322ADC">
              <w:rPr>
                <w:rFonts w:hint="eastAsia"/>
                <w:szCs w:val="21"/>
              </w:rPr>
              <w:t>、</w:t>
            </w:r>
            <w:r w:rsidR="00863ABA" w:rsidRPr="00863ABA">
              <w:rPr>
                <w:rFonts w:hint="eastAsia"/>
                <w:szCs w:val="21"/>
              </w:rPr>
              <w:t>歌詞にあった表現方法を考える</w:t>
            </w:r>
          </w:p>
        </w:tc>
        <w:tc>
          <w:tcPr>
            <w:tcW w:w="3513" w:type="dxa"/>
          </w:tcPr>
          <w:p w14:paraId="1759DA9C" w14:textId="4D4049D0" w:rsidR="00DB76DF" w:rsidRPr="00863ABA" w:rsidRDefault="00957864" w:rsidP="00863ABA">
            <w:pPr>
              <w:ind w:left="210" w:hangingChars="100" w:hanging="210"/>
              <w:jc w:val="left"/>
              <w:rPr>
                <w:rFonts w:ascii="ＭＳ 明朝" w:hAnsi="ＭＳ 明朝"/>
                <w:szCs w:val="21"/>
              </w:rPr>
            </w:pPr>
            <w:r w:rsidRPr="00863ABA">
              <w:rPr>
                <w:rFonts w:ascii="ＭＳ 明朝" w:hAnsi="ＭＳ 明朝" w:hint="eastAsia"/>
                <w:szCs w:val="21"/>
              </w:rPr>
              <w:t>◇</w:t>
            </w:r>
            <w:r w:rsidR="00863ABA">
              <w:rPr>
                <w:rFonts w:hint="eastAsia"/>
                <w:szCs w:val="21"/>
              </w:rPr>
              <w:t>既習事項の音楽を形づくっている要素につい</w:t>
            </w:r>
            <w:r w:rsidR="00863ABA" w:rsidRPr="00863ABA">
              <w:rPr>
                <w:rFonts w:hint="eastAsia"/>
                <w:szCs w:val="21"/>
              </w:rPr>
              <w:t>て</w:t>
            </w:r>
            <w:r w:rsidR="00322ADC">
              <w:rPr>
                <w:rFonts w:hint="eastAsia"/>
                <w:szCs w:val="21"/>
              </w:rPr>
              <w:t>、</w:t>
            </w:r>
            <w:r w:rsidR="00863ABA" w:rsidRPr="00863ABA">
              <w:rPr>
                <w:rFonts w:hint="eastAsia"/>
                <w:szCs w:val="21"/>
              </w:rPr>
              <w:t>提示する</w:t>
            </w:r>
          </w:p>
          <w:p w14:paraId="40817F38" w14:textId="6D2448D8" w:rsidR="002409F3" w:rsidRPr="00863ABA" w:rsidRDefault="002409F3" w:rsidP="0034135F">
            <w:pPr>
              <w:autoSpaceDE w:val="0"/>
              <w:autoSpaceDN w:val="0"/>
              <w:ind w:left="210" w:hangingChars="100" w:hanging="210"/>
              <w:rPr>
                <w:rFonts w:ascii="ＭＳ 明朝" w:hAnsi="ＭＳ 明朝"/>
                <w:szCs w:val="21"/>
              </w:rPr>
            </w:pPr>
          </w:p>
        </w:tc>
      </w:tr>
      <w:tr w:rsidR="00B946DA" w:rsidRPr="00863ABA" w14:paraId="4AD2F1F9" w14:textId="77777777" w:rsidTr="00B946DA">
        <w:tc>
          <w:tcPr>
            <w:tcW w:w="436" w:type="dxa"/>
          </w:tcPr>
          <w:p w14:paraId="17B7790C" w14:textId="77777777" w:rsidR="00B946DA" w:rsidRPr="00863ABA" w:rsidRDefault="00B946DA" w:rsidP="002E2761">
            <w:pPr>
              <w:autoSpaceDE w:val="0"/>
              <w:autoSpaceDN w:val="0"/>
              <w:rPr>
                <w:rFonts w:ascii="ＭＳ 明朝" w:hAnsi="ＭＳ 明朝"/>
                <w:szCs w:val="21"/>
              </w:rPr>
            </w:pPr>
            <w:r w:rsidRPr="00863ABA">
              <w:rPr>
                <w:rFonts w:ascii="ＭＳ 明朝" w:hAnsi="ＭＳ 明朝" w:hint="eastAsia"/>
                <w:szCs w:val="21"/>
              </w:rPr>
              <w:t>展開</w:t>
            </w:r>
          </w:p>
        </w:tc>
        <w:tc>
          <w:tcPr>
            <w:tcW w:w="5679" w:type="dxa"/>
          </w:tcPr>
          <w:p w14:paraId="44E1EC42" w14:textId="02B6A6C5" w:rsidR="005348CB" w:rsidRPr="00863ABA" w:rsidRDefault="005348CB" w:rsidP="005348CB">
            <w:pPr>
              <w:ind w:left="210" w:hangingChars="100" w:hanging="210"/>
              <w:rPr>
                <w:noProof/>
                <w:szCs w:val="21"/>
              </w:rPr>
            </w:pPr>
            <w:r w:rsidRPr="00863ABA">
              <w:rPr>
                <w:rFonts w:hint="eastAsia"/>
                <w:szCs w:val="21"/>
              </w:rPr>
              <w:t>○</w:t>
            </w:r>
            <w:r w:rsidR="00F51753">
              <w:rPr>
                <w:rFonts w:hint="eastAsia"/>
                <w:szCs w:val="21"/>
              </w:rPr>
              <w:t>『</w:t>
            </w:r>
            <w:r w:rsidRPr="00863ABA">
              <w:rPr>
                <w:rFonts w:hint="eastAsia"/>
                <w:szCs w:val="21"/>
              </w:rPr>
              <w:t>魔王</w:t>
            </w:r>
            <w:r w:rsidR="00F51753">
              <w:rPr>
                <w:rFonts w:hint="eastAsia"/>
                <w:szCs w:val="21"/>
              </w:rPr>
              <w:t>』</w:t>
            </w:r>
            <w:r w:rsidRPr="00863ABA">
              <w:rPr>
                <w:rFonts w:hint="eastAsia"/>
                <w:szCs w:val="21"/>
              </w:rPr>
              <w:t>の詩を読み</w:t>
            </w:r>
            <w:r w:rsidR="00322ADC">
              <w:rPr>
                <w:rFonts w:hint="eastAsia"/>
                <w:szCs w:val="21"/>
              </w:rPr>
              <w:t>、</w:t>
            </w:r>
            <w:r w:rsidRPr="00863ABA">
              <w:rPr>
                <w:rFonts w:hint="eastAsia"/>
                <w:szCs w:val="21"/>
              </w:rPr>
              <w:t>この詩を歌にした作曲家がいることを知り</w:t>
            </w:r>
            <w:r w:rsidR="00322ADC">
              <w:rPr>
                <w:rFonts w:hint="eastAsia"/>
                <w:szCs w:val="21"/>
              </w:rPr>
              <w:t>、</w:t>
            </w:r>
            <w:r w:rsidRPr="00863ABA">
              <w:rPr>
                <w:rFonts w:hint="eastAsia"/>
                <w:szCs w:val="21"/>
              </w:rPr>
              <w:t>これから学習しようとしている</w:t>
            </w:r>
            <w:r w:rsidR="00F51753">
              <w:rPr>
                <w:rFonts w:hint="eastAsia"/>
                <w:szCs w:val="21"/>
              </w:rPr>
              <w:t>『</w:t>
            </w:r>
            <w:r w:rsidRPr="00863ABA">
              <w:rPr>
                <w:rFonts w:hint="eastAsia"/>
                <w:szCs w:val="21"/>
              </w:rPr>
              <w:t>魔王</w:t>
            </w:r>
            <w:r w:rsidR="00F51753">
              <w:rPr>
                <w:rFonts w:hint="eastAsia"/>
                <w:szCs w:val="21"/>
              </w:rPr>
              <w:t>』</w:t>
            </w:r>
            <w:r w:rsidRPr="00863ABA">
              <w:rPr>
                <w:rFonts w:hint="eastAsia"/>
                <w:szCs w:val="21"/>
              </w:rPr>
              <w:t>に興味をもつ</w:t>
            </w:r>
          </w:p>
          <w:p w14:paraId="2A316B95" w14:textId="77777777" w:rsidR="005348CB" w:rsidRDefault="005348CB" w:rsidP="005348CB">
            <w:pPr>
              <w:rPr>
                <w:szCs w:val="21"/>
              </w:rPr>
            </w:pPr>
          </w:p>
          <w:p w14:paraId="107F5803" w14:textId="77777777" w:rsidR="00863ABA" w:rsidRDefault="00863ABA" w:rsidP="005348CB">
            <w:pPr>
              <w:rPr>
                <w:szCs w:val="21"/>
              </w:rPr>
            </w:pPr>
          </w:p>
          <w:p w14:paraId="006025C3" w14:textId="2F185E7C" w:rsidR="00863ABA" w:rsidRDefault="00863ABA" w:rsidP="005348CB">
            <w:pPr>
              <w:rPr>
                <w:szCs w:val="21"/>
              </w:rPr>
            </w:pPr>
          </w:p>
          <w:p w14:paraId="54ED7D48" w14:textId="77777777" w:rsidR="0096213A" w:rsidRDefault="0096213A" w:rsidP="005348CB">
            <w:pPr>
              <w:rPr>
                <w:szCs w:val="21"/>
              </w:rPr>
            </w:pPr>
          </w:p>
          <w:p w14:paraId="44F8F12B" w14:textId="77777777" w:rsidR="005348CB" w:rsidRPr="00863ABA" w:rsidRDefault="005348CB" w:rsidP="005348CB">
            <w:pPr>
              <w:rPr>
                <w:szCs w:val="21"/>
              </w:rPr>
            </w:pPr>
          </w:p>
          <w:p w14:paraId="1D48E7BF" w14:textId="0EF76386" w:rsidR="005348CB" w:rsidRPr="00863ABA" w:rsidRDefault="005348CB" w:rsidP="005348CB">
            <w:pPr>
              <w:pStyle w:val="131"/>
              <w:ind w:leftChars="0" w:left="210" w:hangingChars="100" w:hanging="210"/>
              <w:rPr>
                <w:szCs w:val="21"/>
              </w:rPr>
            </w:pPr>
            <w:r w:rsidRPr="00863ABA">
              <w:rPr>
                <w:rFonts w:hint="eastAsia"/>
                <w:szCs w:val="21"/>
              </w:rPr>
              <w:t>○詩から</w:t>
            </w:r>
            <w:r w:rsidR="00322ADC">
              <w:rPr>
                <w:rFonts w:hint="eastAsia"/>
                <w:szCs w:val="21"/>
              </w:rPr>
              <w:t>、</w:t>
            </w:r>
            <w:r w:rsidR="0096213A">
              <w:rPr>
                <w:rFonts w:hint="eastAsia"/>
                <w:szCs w:val="21"/>
              </w:rPr>
              <w:t>情景や</w:t>
            </w:r>
            <w:r w:rsidRPr="00863ABA">
              <w:rPr>
                <w:rFonts w:hint="eastAsia"/>
                <w:szCs w:val="21"/>
              </w:rPr>
              <w:t>それぞれ</w:t>
            </w:r>
            <w:r w:rsidR="00863ABA">
              <w:rPr>
                <w:rFonts w:hint="eastAsia"/>
                <w:szCs w:val="21"/>
              </w:rPr>
              <w:t>の登場人物（父・子・魔王）</w:t>
            </w:r>
            <w:r w:rsidR="00F51753">
              <w:rPr>
                <w:rFonts w:hint="eastAsia"/>
                <w:szCs w:val="21"/>
              </w:rPr>
              <w:t>の心情</w:t>
            </w:r>
            <w:r w:rsidR="0096213A">
              <w:rPr>
                <w:rFonts w:hint="eastAsia"/>
                <w:szCs w:val="21"/>
              </w:rPr>
              <w:t>を</w:t>
            </w:r>
            <w:r w:rsidR="00863ABA">
              <w:rPr>
                <w:rFonts w:hint="eastAsia"/>
                <w:szCs w:val="21"/>
              </w:rPr>
              <w:t>考える</w:t>
            </w:r>
          </w:p>
          <w:p w14:paraId="10EF5E29" w14:textId="14445B9D" w:rsidR="005348CB" w:rsidRPr="00863ABA" w:rsidRDefault="00863ABA" w:rsidP="005348CB">
            <w:pPr>
              <w:pStyle w:val="131"/>
              <w:ind w:leftChars="0" w:left="210" w:hangingChars="100" w:hanging="210"/>
              <w:rPr>
                <w:szCs w:val="21"/>
              </w:rPr>
            </w:pPr>
            <w:r>
              <w:rPr>
                <w:rFonts w:hint="eastAsia"/>
                <w:szCs w:val="21"/>
              </w:rPr>
              <w:t>・詩を読み</w:t>
            </w:r>
            <w:r w:rsidR="00322ADC">
              <w:rPr>
                <w:rFonts w:hint="eastAsia"/>
                <w:szCs w:val="21"/>
              </w:rPr>
              <w:t>、</w:t>
            </w:r>
            <w:r>
              <w:rPr>
                <w:rFonts w:hint="eastAsia"/>
                <w:szCs w:val="21"/>
              </w:rPr>
              <w:t>学習シートに記入する</w:t>
            </w:r>
          </w:p>
          <w:p w14:paraId="49FC0138" w14:textId="2658B707" w:rsidR="005348CB" w:rsidRPr="00863ABA" w:rsidRDefault="005348CB" w:rsidP="005348CB">
            <w:pPr>
              <w:pStyle w:val="131"/>
              <w:ind w:leftChars="0" w:left="0"/>
              <w:rPr>
                <w:szCs w:val="21"/>
              </w:rPr>
            </w:pPr>
            <w:r w:rsidRPr="00863ABA">
              <w:rPr>
                <w:rFonts w:hint="eastAsia"/>
                <w:szCs w:val="21"/>
              </w:rPr>
              <w:t>・</w:t>
            </w:r>
            <w:r w:rsidR="00863ABA">
              <w:rPr>
                <w:rFonts w:hint="eastAsia"/>
                <w:szCs w:val="21"/>
              </w:rPr>
              <w:t>自分の考えを発表する</w:t>
            </w:r>
          </w:p>
          <w:p w14:paraId="79D0204E" w14:textId="4484501E" w:rsidR="005348CB" w:rsidRPr="00863ABA" w:rsidRDefault="005348CB" w:rsidP="005348CB">
            <w:pPr>
              <w:ind w:left="210" w:hangingChars="100" w:hanging="210"/>
              <w:rPr>
                <w:szCs w:val="21"/>
              </w:rPr>
            </w:pPr>
            <w:r w:rsidRPr="00863ABA">
              <w:rPr>
                <w:rFonts w:hint="eastAsia"/>
                <w:szCs w:val="21"/>
              </w:rPr>
              <w:t>○登場人物（父・子・魔王）の心情を表現するために</w:t>
            </w:r>
            <w:r w:rsidR="00322ADC">
              <w:rPr>
                <w:rFonts w:hint="eastAsia"/>
                <w:szCs w:val="21"/>
              </w:rPr>
              <w:t>、</w:t>
            </w:r>
            <w:r w:rsidRPr="00863ABA">
              <w:rPr>
                <w:rFonts w:hint="eastAsia"/>
                <w:szCs w:val="21"/>
              </w:rPr>
              <w:t>どのように演奏すると</w:t>
            </w:r>
            <w:r w:rsidR="0096213A">
              <w:rPr>
                <w:rFonts w:hint="eastAsia"/>
                <w:szCs w:val="21"/>
              </w:rPr>
              <w:t>よ</w:t>
            </w:r>
            <w:r w:rsidRPr="00863ABA">
              <w:rPr>
                <w:rFonts w:hint="eastAsia"/>
                <w:szCs w:val="21"/>
              </w:rPr>
              <w:t>いか考える。また</w:t>
            </w:r>
            <w:r w:rsidR="00322ADC">
              <w:rPr>
                <w:rFonts w:hint="eastAsia"/>
                <w:szCs w:val="21"/>
              </w:rPr>
              <w:t>、</w:t>
            </w:r>
            <w:r w:rsidRPr="00863ABA">
              <w:rPr>
                <w:rFonts w:hint="eastAsia"/>
                <w:szCs w:val="21"/>
              </w:rPr>
              <w:t>ピアノを使うという条件で伴奏はどんな感じにするか考える</w:t>
            </w:r>
          </w:p>
          <w:p w14:paraId="40745329" w14:textId="2E8A2B8F" w:rsidR="005348CB" w:rsidRPr="00863ABA" w:rsidRDefault="005348CB" w:rsidP="005348CB">
            <w:pPr>
              <w:ind w:left="210" w:hangingChars="100" w:hanging="210"/>
              <w:rPr>
                <w:szCs w:val="21"/>
              </w:rPr>
            </w:pPr>
            <w:r w:rsidRPr="00863ABA">
              <w:rPr>
                <w:rFonts w:hint="eastAsia"/>
                <w:szCs w:val="21"/>
              </w:rPr>
              <w:t>・登場人物の歌い方を考え</w:t>
            </w:r>
            <w:r w:rsidR="00322ADC">
              <w:rPr>
                <w:rFonts w:hint="eastAsia"/>
                <w:szCs w:val="21"/>
              </w:rPr>
              <w:t>、</w:t>
            </w:r>
            <w:r w:rsidRPr="00863ABA">
              <w:rPr>
                <w:rFonts w:hint="eastAsia"/>
                <w:szCs w:val="21"/>
              </w:rPr>
              <w:t>学習シートに記入する</w:t>
            </w:r>
          </w:p>
          <w:p w14:paraId="49A72B6E" w14:textId="77777777" w:rsidR="005348CB" w:rsidRDefault="005348CB" w:rsidP="005348CB">
            <w:pPr>
              <w:rPr>
                <w:szCs w:val="21"/>
              </w:rPr>
            </w:pPr>
          </w:p>
          <w:p w14:paraId="5B728BDD" w14:textId="77777777" w:rsidR="002B7801" w:rsidRDefault="002B7801" w:rsidP="005348CB">
            <w:pPr>
              <w:rPr>
                <w:szCs w:val="21"/>
              </w:rPr>
            </w:pPr>
          </w:p>
          <w:p w14:paraId="546C80F0" w14:textId="77777777" w:rsidR="002B7801" w:rsidRPr="00863ABA" w:rsidRDefault="002B7801" w:rsidP="005348CB">
            <w:pPr>
              <w:rPr>
                <w:szCs w:val="21"/>
              </w:rPr>
            </w:pPr>
          </w:p>
          <w:p w14:paraId="2D39E524" w14:textId="5E544893" w:rsidR="005348CB" w:rsidRPr="00863ABA" w:rsidRDefault="002B7801" w:rsidP="005348CB">
            <w:pPr>
              <w:ind w:left="210" w:hangingChars="100" w:hanging="210"/>
              <w:rPr>
                <w:szCs w:val="21"/>
              </w:rPr>
            </w:pPr>
            <w:r>
              <w:rPr>
                <w:rFonts w:hint="eastAsia"/>
                <w:szCs w:val="21"/>
              </w:rPr>
              <w:t>・自分の考えを発表する</w:t>
            </w:r>
          </w:p>
          <w:p w14:paraId="2118692D" w14:textId="77777777" w:rsidR="005348CB" w:rsidRPr="00863ABA" w:rsidRDefault="005348CB" w:rsidP="005348CB">
            <w:pPr>
              <w:ind w:left="210" w:hangingChars="100" w:hanging="210"/>
              <w:rPr>
                <w:noProof/>
                <w:szCs w:val="21"/>
              </w:rPr>
            </w:pPr>
          </w:p>
          <w:p w14:paraId="65F0584B" w14:textId="77777777" w:rsidR="005348CB" w:rsidRPr="00863ABA" w:rsidRDefault="005348CB" w:rsidP="005348CB">
            <w:pPr>
              <w:ind w:left="210" w:hangingChars="100" w:hanging="210"/>
              <w:rPr>
                <w:noProof/>
                <w:szCs w:val="21"/>
              </w:rPr>
            </w:pPr>
          </w:p>
          <w:p w14:paraId="5078159A" w14:textId="77777777" w:rsidR="005348CB" w:rsidRPr="00863ABA" w:rsidRDefault="005348CB" w:rsidP="005348CB">
            <w:pPr>
              <w:rPr>
                <w:noProof/>
                <w:szCs w:val="21"/>
              </w:rPr>
            </w:pPr>
          </w:p>
          <w:p w14:paraId="29E1A56A" w14:textId="2A9DD083" w:rsidR="005348CB" w:rsidRPr="00863ABA" w:rsidRDefault="002B7801" w:rsidP="005348CB">
            <w:pPr>
              <w:pStyle w:val="131"/>
              <w:ind w:leftChars="0" w:left="210" w:hangingChars="100" w:hanging="210"/>
              <w:rPr>
                <w:szCs w:val="21"/>
              </w:rPr>
            </w:pPr>
            <w:r>
              <w:rPr>
                <w:rFonts w:hint="eastAsia"/>
                <w:szCs w:val="21"/>
              </w:rPr>
              <w:t>○シューベルトが作曲した</w:t>
            </w:r>
            <w:r w:rsidR="0096213A">
              <w:rPr>
                <w:rFonts w:hint="eastAsia"/>
                <w:szCs w:val="21"/>
              </w:rPr>
              <w:t>『</w:t>
            </w:r>
            <w:r>
              <w:rPr>
                <w:rFonts w:hint="eastAsia"/>
                <w:szCs w:val="21"/>
              </w:rPr>
              <w:t>魔王</w:t>
            </w:r>
            <w:r w:rsidR="0096213A">
              <w:rPr>
                <w:rFonts w:hint="eastAsia"/>
                <w:szCs w:val="21"/>
              </w:rPr>
              <w:t>』</w:t>
            </w:r>
            <w:r>
              <w:rPr>
                <w:rFonts w:hint="eastAsia"/>
                <w:szCs w:val="21"/>
              </w:rPr>
              <w:t>を聴き</w:t>
            </w:r>
            <w:r w:rsidR="00322ADC">
              <w:rPr>
                <w:rFonts w:hint="eastAsia"/>
                <w:szCs w:val="21"/>
              </w:rPr>
              <w:t>、</w:t>
            </w:r>
            <w:r>
              <w:rPr>
                <w:rFonts w:hint="eastAsia"/>
                <w:szCs w:val="21"/>
              </w:rPr>
              <w:t>表現方法を確認する</w:t>
            </w:r>
          </w:p>
          <w:p w14:paraId="50939FA2" w14:textId="436EE57A" w:rsidR="005348CB" w:rsidRPr="00863ABA" w:rsidRDefault="002B7801" w:rsidP="005348CB">
            <w:pPr>
              <w:pStyle w:val="131"/>
              <w:ind w:leftChars="0" w:left="0"/>
              <w:rPr>
                <w:szCs w:val="21"/>
              </w:rPr>
            </w:pPr>
            <w:r>
              <w:rPr>
                <w:rFonts w:hint="eastAsia"/>
                <w:szCs w:val="21"/>
              </w:rPr>
              <w:t>・シューベルトの</w:t>
            </w:r>
            <w:r w:rsidR="0096213A">
              <w:rPr>
                <w:rFonts w:hint="eastAsia"/>
                <w:szCs w:val="21"/>
              </w:rPr>
              <w:t>『</w:t>
            </w:r>
            <w:r>
              <w:rPr>
                <w:rFonts w:hint="eastAsia"/>
                <w:szCs w:val="21"/>
              </w:rPr>
              <w:t>魔王</w:t>
            </w:r>
            <w:r w:rsidR="0096213A">
              <w:rPr>
                <w:rFonts w:hint="eastAsia"/>
                <w:szCs w:val="21"/>
              </w:rPr>
              <w:t>』</w:t>
            </w:r>
            <w:r>
              <w:rPr>
                <w:rFonts w:hint="eastAsia"/>
                <w:szCs w:val="21"/>
              </w:rPr>
              <w:t>を聴く</w:t>
            </w:r>
          </w:p>
          <w:p w14:paraId="74AB743C" w14:textId="6E2AAAC3" w:rsidR="00990118" w:rsidRPr="00863ABA" w:rsidRDefault="002B7801" w:rsidP="002B7801">
            <w:pPr>
              <w:pStyle w:val="131"/>
              <w:ind w:leftChars="0" w:left="210" w:hangingChars="100" w:hanging="210"/>
              <w:rPr>
                <w:rFonts w:ascii="ＭＳ 明朝" w:hAnsi="ＭＳ 明朝"/>
                <w:szCs w:val="21"/>
              </w:rPr>
            </w:pPr>
            <w:r>
              <w:rPr>
                <w:rFonts w:hint="eastAsia"/>
                <w:szCs w:val="21"/>
              </w:rPr>
              <w:t>・登場人物の表現方法について気がついたことや感想を発表する</w:t>
            </w:r>
          </w:p>
        </w:tc>
        <w:tc>
          <w:tcPr>
            <w:tcW w:w="3513" w:type="dxa"/>
          </w:tcPr>
          <w:p w14:paraId="74BF320B" w14:textId="40665E60" w:rsidR="009F5D06" w:rsidRPr="00863ABA" w:rsidRDefault="009F5D06" w:rsidP="0034135F">
            <w:pPr>
              <w:autoSpaceDE w:val="0"/>
              <w:autoSpaceDN w:val="0"/>
              <w:ind w:left="210" w:hangingChars="100" w:hanging="210"/>
              <w:rPr>
                <w:rFonts w:ascii="ＭＳ 明朝" w:hAnsi="ＭＳ 明朝"/>
                <w:szCs w:val="21"/>
              </w:rPr>
            </w:pPr>
          </w:p>
          <w:p w14:paraId="68CD829B" w14:textId="77777777" w:rsidR="0096213A" w:rsidRDefault="0096213A" w:rsidP="00863ABA">
            <w:pPr>
              <w:jc w:val="left"/>
              <w:rPr>
                <w:szCs w:val="21"/>
              </w:rPr>
            </w:pPr>
          </w:p>
          <w:p w14:paraId="7D984F2A" w14:textId="05E978D7" w:rsidR="00863ABA" w:rsidRDefault="00863ABA" w:rsidP="00863ABA">
            <w:pPr>
              <w:jc w:val="left"/>
              <w:rPr>
                <w:szCs w:val="21"/>
              </w:rPr>
            </w:pPr>
            <w:r w:rsidRPr="00863ABA">
              <w:rPr>
                <w:noProof/>
                <w:szCs w:val="21"/>
              </w:rPr>
              <mc:AlternateContent>
                <mc:Choice Requires="wps">
                  <w:drawing>
                    <wp:anchor distT="0" distB="0" distL="114300" distR="114300" simplePos="0" relativeHeight="251676672" behindDoc="0" locked="0" layoutInCell="1" allowOverlap="1" wp14:anchorId="13C4F886" wp14:editId="7684D029">
                      <wp:simplePos x="0" y="0"/>
                      <wp:positionH relativeFrom="column">
                        <wp:posOffset>-2007870</wp:posOffset>
                      </wp:positionH>
                      <wp:positionV relativeFrom="paragraph">
                        <wp:posOffset>287595</wp:posOffset>
                      </wp:positionV>
                      <wp:extent cx="3375025" cy="385011"/>
                      <wp:effectExtent l="0" t="0" r="15875"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385011"/>
                              </a:xfrm>
                              <a:prstGeom prst="rect">
                                <a:avLst/>
                              </a:prstGeom>
                              <a:solidFill>
                                <a:srgbClr val="FFFFFF"/>
                              </a:solidFill>
                              <a:ln w="9525">
                                <a:solidFill>
                                  <a:srgbClr val="000000"/>
                                </a:solidFill>
                                <a:miter lim="800000"/>
                                <a:headEnd/>
                                <a:tailEnd/>
                              </a:ln>
                            </wps:spPr>
                            <wps:txbx>
                              <w:txbxContent>
                                <w:p w14:paraId="0C0CA258" w14:textId="77777777" w:rsidR="005348CB" w:rsidRPr="00A47DA4" w:rsidRDefault="005348CB" w:rsidP="005348CB">
                                  <w:pPr>
                                    <w:jc w:val="center"/>
                                    <w:rPr>
                                      <w:rFonts w:ascii="ＭＳ ゴシック" w:eastAsia="ＭＳ ゴシック" w:hAnsi="ＭＳ ゴシック"/>
                                      <w:b/>
                                      <w:sz w:val="24"/>
                                    </w:rPr>
                                  </w:pPr>
                                  <w:r>
                                    <w:rPr>
                                      <w:rFonts w:ascii="ＭＳ ゴシック" w:eastAsia="ＭＳ ゴシック" w:hAnsi="ＭＳ ゴシック" w:hint="eastAsia"/>
                                      <w:b/>
                                      <w:sz w:val="24"/>
                                    </w:rPr>
                                    <w:t>歌詞を生かした表現方法を</w:t>
                                  </w:r>
                                  <w:r>
                                    <w:rPr>
                                      <w:rFonts w:ascii="ＭＳ ゴシック" w:eastAsia="ＭＳ ゴシック" w:hAnsi="ＭＳ ゴシック"/>
                                      <w:b/>
                                      <w:sz w:val="24"/>
                                    </w:rPr>
                                    <w:t>考えよう</w:t>
                                  </w:r>
                                </w:p>
                                <w:p w14:paraId="5BBCC550" w14:textId="77777777" w:rsidR="005348CB" w:rsidRDefault="005348CB" w:rsidP="005348C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C4F886" id="テキスト ボックス 3" o:spid="_x0000_s1029" type="#_x0000_t202" style="position:absolute;margin-left:-158.1pt;margin-top:22.65pt;width:265.75pt;height:3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">
                      <v:textbox inset=",7.2pt,,7.2pt">
                        <w:txbxContent>
                          <w:p w14:paraId="0C0CA258" w14:textId="77777777" w:rsidR="005348CB" w:rsidRPr="00A47DA4" w:rsidRDefault="005348CB" w:rsidP="005348CB">
                            <w:pPr>
                              <w:jc w:val="center"/>
                              <w:rPr>
                                <w:rFonts w:ascii="ＭＳ ゴシック" w:eastAsia="ＭＳ ゴシック" w:hAnsi="ＭＳ ゴシック"/>
                                <w:b/>
                                <w:sz w:val="24"/>
                              </w:rPr>
                            </w:pPr>
                            <w:r>
                              <w:rPr>
                                <w:rFonts w:ascii="ＭＳ ゴシック" w:eastAsia="ＭＳ ゴシック" w:hAnsi="ＭＳ ゴシック" w:hint="eastAsia"/>
                                <w:b/>
                                <w:sz w:val="24"/>
                              </w:rPr>
                              <w:t>歌詞を生かした表現方法を</w:t>
                            </w:r>
                            <w:r>
                              <w:rPr>
                                <w:rFonts w:ascii="ＭＳ ゴシック" w:eastAsia="ＭＳ ゴシック" w:hAnsi="ＭＳ ゴシック"/>
                                <w:b/>
                                <w:sz w:val="24"/>
                              </w:rPr>
                              <w:t>考えよう</w:t>
                            </w:r>
                          </w:p>
                          <w:p w14:paraId="5BBCC550" w14:textId="77777777" w:rsidR="005348CB" w:rsidRDefault="005348CB" w:rsidP="005348CB"/>
                        </w:txbxContent>
                      </v:textbox>
                    </v:shape>
                  </w:pict>
                </mc:Fallback>
              </mc:AlternateContent>
            </w:r>
          </w:p>
          <w:p w14:paraId="15744F3B" w14:textId="77777777" w:rsidR="00863ABA" w:rsidRDefault="00863ABA" w:rsidP="00863ABA">
            <w:pPr>
              <w:jc w:val="left"/>
              <w:rPr>
                <w:szCs w:val="21"/>
              </w:rPr>
            </w:pPr>
          </w:p>
          <w:p w14:paraId="2A103E46" w14:textId="77777777" w:rsidR="00863ABA" w:rsidRDefault="00863ABA" w:rsidP="00863ABA">
            <w:pPr>
              <w:jc w:val="left"/>
              <w:rPr>
                <w:szCs w:val="21"/>
              </w:rPr>
            </w:pPr>
          </w:p>
          <w:p w14:paraId="3988FCF5" w14:textId="5D533C73" w:rsidR="005348CB" w:rsidRPr="00863ABA" w:rsidRDefault="005348CB" w:rsidP="00BB55E5">
            <w:pPr>
              <w:ind w:left="210" w:hangingChars="100" w:hanging="210"/>
              <w:rPr>
                <w:szCs w:val="21"/>
              </w:rPr>
            </w:pPr>
            <w:r w:rsidRPr="00863ABA">
              <w:rPr>
                <w:rFonts w:hint="eastAsia"/>
                <w:szCs w:val="21"/>
              </w:rPr>
              <w:t>◇</w:t>
            </w:r>
            <w:r w:rsidR="00F51753">
              <w:rPr>
                <w:rFonts w:hint="eastAsia"/>
                <w:szCs w:val="21"/>
              </w:rPr>
              <w:t>『</w:t>
            </w:r>
            <w:r w:rsidRPr="00863ABA">
              <w:rPr>
                <w:rFonts w:hint="eastAsia"/>
                <w:szCs w:val="21"/>
              </w:rPr>
              <w:t>魔王</w:t>
            </w:r>
            <w:r w:rsidR="00F51753">
              <w:rPr>
                <w:rFonts w:hint="eastAsia"/>
                <w:szCs w:val="21"/>
              </w:rPr>
              <w:t>』</w:t>
            </w:r>
            <w:r w:rsidRPr="00863ABA">
              <w:rPr>
                <w:rFonts w:hint="eastAsia"/>
                <w:szCs w:val="21"/>
              </w:rPr>
              <w:t>の詩を配布し</w:t>
            </w:r>
            <w:r w:rsidR="00322ADC">
              <w:rPr>
                <w:rFonts w:hint="eastAsia"/>
                <w:szCs w:val="21"/>
              </w:rPr>
              <w:t>、</w:t>
            </w:r>
            <w:r w:rsidRPr="00863ABA">
              <w:rPr>
                <w:rFonts w:hint="eastAsia"/>
                <w:szCs w:val="21"/>
              </w:rPr>
              <w:t>この詩を歌にした作曲家がいることを伝え</w:t>
            </w:r>
            <w:r w:rsidR="00322ADC">
              <w:rPr>
                <w:rFonts w:hint="eastAsia"/>
                <w:szCs w:val="21"/>
              </w:rPr>
              <w:t>、</w:t>
            </w:r>
            <w:r w:rsidR="00F51753">
              <w:rPr>
                <w:rFonts w:hint="eastAsia"/>
                <w:szCs w:val="21"/>
              </w:rPr>
              <w:t>『</w:t>
            </w:r>
            <w:r w:rsidRPr="00863ABA">
              <w:rPr>
                <w:rFonts w:hint="eastAsia"/>
                <w:szCs w:val="21"/>
              </w:rPr>
              <w:t>魔王</w:t>
            </w:r>
            <w:r w:rsidR="00F51753">
              <w:rPr>
                <w:rFonts w:hint="eastAsia"/>
                <w:szCs w:val="21"/>
              </w:rPr>
              <w:t>』</w:t>
            </w:r>
            <w:r w:rsidRPr="00863ABA">
              <w:rPr>
                <w:rFonts w:hint="eastAsia"/>
                <w:szCs w:val="21"/>
              </w:rPr>
              <w:t>に</w:t>
            </w:r>
            <w:r w:rsidR="00863ABA">
              <w:rPr>
                <w:rFonts w:hint="eastAsia"/>
                <w:szCs w:val="21"/>
              </w:rPr>
              <w:t>関心</w:t>
            </w:r>
            <w:r w:rsidR="002B7801">
              <w:rPr>
                <w:rFonts w:hint="eastAsia"/>
                <w:szCs w:val="21"/>
              </w:rPr>
              <w:t>をもたせる</w:t>
            </w:r>
          </w:p>
          <w:p w14:paraId="3CEC054B" w14:textId="6CF5581E" w:rsidR="005348CB" w:rsidRPr="00863ABA" w:rsidRDefault="005348CB" w:rsidP="00BB55E5">
            <w:pPr>
              <w:ind w:left="210" w:hangingChars="100" w:hanging="210"/>
              <w:rPr>
                <w:szCs w:val="21"/>
              </w:rPr>
            </w:pPr>
            <w:r w:rsidRPr="00863ABA">
              <w:rPr>
                <w:rFonts w:hint="eastAsia"/>
                <w:szCs w:val="21"/>
              </w:rPr>
              <w:t>◇</w:t>
            </w:r>
            <w:r w:rsidR="00863ABA">
              <w:rPr>
                <w:rFonts w:hint="eastAsia"/>
                <w:szCs w:val="21"/>
              </w:rPr>
              <w:t>詩から</w:t>
            </w:r>
            <w:r w:rsidR="00322ADC">
              <w:rPr>
                <w:rFonts w:hint="eastAsia"/>
                <w:szCs w:val="21"/>
              </w:rPr>
              <w:t>、</w:t>
            </w:r>
            <w:r w:rsidR="00863ABA">
              <w:rPr>
                <w:rFonts w:hint="eastAsia"/>
                <w:szCs w:val="21"/>
              </w:rPr>
              <w:t>それぞれの登場人物の気持ちや様子を考えさせる</w:t>
            </w:r>
          </w:p>
          <w:p w14:paraId="4593EAEF" w14:textId="1C9EDA68" w:rsidR="005348CB" w:rsidRPr="00863ABA" w:rsidRDefault="00863ABA" w:rsidP="00BB55E5">
            <w:pPr>
              <w:pStyle w:val="131"/>
              <w:ind w:leftChars="0" w:left="210" w:hangingChars="100" w:hanging="210"/>
              <w:rPr>
                <w:szCs w:val="21"/>
              </w:rPr>
            </w:pPr>
            <w:r>
              <w:rPr>
                <w:rFonts w:hint="eastAsia"/>
                <w:szCs w:val="21"/>
              </w:rPr>
              <w:t>・学習シートを配布する</w:t>
            </w:r>
          </w:p>
          <w:p w14:paraId="56A8A0C0" w14:textId="02D8ACD6" w:rsidR="005348CB" w:rsidRPr="00863ABA" w:rsidRDefault="00863ABA" w:rsidP="00BB55E5">
            <w:pPr>
              <w:pStyle w:val="131"/>
              <w:ind w:leftChars="0" w:left="210" w:hangingChars="100" w:hanging="210"/>
              <w:rPr>
                <w:szCs w:val="21"/>
              </w:rPr>
            </w:pPr>
            <w:r>
              <w:rPr>
                <w:rFonts w:hint="eastAsia"/>
                <w:szCs w:val="21"/>
              </w:rPr>
              <w:t>・出てきた意見を黒板に板書する</w:t>
            </w:r>
          </w:p>
          <w:p w14:paraId="0ED7DBBD" w14:textId="5AD82C21" w:rsidR="005348CB" w:rsidRPr="00863ABA" w:rsidRDefault="005348CB" w:rsidP="00BB55E5">
            <w:pPr>
              <w:ind w:left="210" w:hangingChars="100" w:hanging="210"/>
              <w:rPr>
                <w:szCs w:val="21"/>
              </w:rPr>
            </w:pPr>
            <w:r w:rsidRPr="00863ABA">
              <w:rPr>
                <w:rFonts w:hint="eastAsia"/>
                <w:szCs w:val="21"/>
              </w:rPr>
              <w:t>◇登場人物の心情を表</w:t>
            </w:r>
            <w:r w:rsidR="002B7801">
              <w:rPr>
                <w:rFonts w:hint="eastAsia"/>
                <w:szCs w:val="21"/>
              </w:rPr>
              <w:t>現するために</w:t>
            </w:r>
            <w:r w:rsidR="00322ADC">
              <w:rPr>
                <w:rFonts w:hint="eastAsia"/>
                <w:szCs w:val="21"/>
              </w:rPr>
              <w:t>、</w:t>
            </w:r>
            <w:r w:rsidR="002B7801">
              <w:rPr>
                <w:rFonts w:hint="eastAsia"/>
                <w:szCs w:val="21"/>
              </w:rPr>
              <w:t>音楽を形づくっている要素に着目しながら考えさせる</w:t>
            </w:r>
          </w:p>
          <w:p w14:paraId="79DBE7D0" w14:textId="33416D52" w:rsidR="005348CB" w:rsidRPr="00863ABA" w:rsidRDefault="002B7801" w:rsidP="00BB55E5">
            <w:pPr>
              <w:ind w:left="210" w:hangingChars="100" w:hanging="210"/>
              <w:rPr>
                <w:szCs w:val="21"/>
              </w:rPr>
            </w:pPr>
            <w:r>
              <w:rPr>
                <w:rFonts w:hint="eastAsia"/>
                <w:szCs w:val="21"/>
              </w:rPr>
              <w:t>・学習シートの記入方法を説明する</w:t>
            </w:r>
          </w:p>
          <w:p w14:paraId="04591844" w14:textId="76B09F73" w:rsidR="005348CB" w:rsidRPr="00863ABA" w:rsidRDefault="005348CB" w:rsidP="00BB55E5">
            <w:pPr>
              <w:ind w:left="210" w:hangingChars="100" w:hanging="210"/>
              <w:rPr>
                <w:szCs w:val="21"/>
              </w:rPr>
            </w:pPr>
            <w:r w:rsidRPr="00863ABA">
              <w:rPr>
                <w:rFonts w:hint="eastAsia"/>
                <w:szCs w:val="21"/>
              </w:rPr>
              <w:t>・声色やピアノ伴奏についても考えさせる</w:t>
            </w:r>
          </w:p>
          <w:p w14:paraId="6904AC5C" w14:textId="14121BCC" w:rsidR="005348CB" w:rsidRPr="00863ABA" w:rsidRDefault="005348CB" w:rsidP="00BB55E5">
            <w:pPr>
              <w:ind w:left="210" w:hangingChars="100" w:hanging="210"/>
              <w:rPr>
                <w:szCs w:val="21"/>
              </w:rPr>
            </w:pPr>
            <w:r w:rsidRPr="00863ABA">
              <w:rPr>
                <w:rFonts w:hint="eastAsia"/>
                <w:szCs w:val="21"/>
              </w:rPr>
              <w:t>・出てきた意見を板書する</w:t>
            </w:r>
          </w:p>
          <w:p w14:paraId="051D2DFC" w14:textId="2B98AC28" w:rsidR="005348CB" w:rsidRPr="00863ABA" w:rsidRDefault="002B7801" w:rsidP="00BB55E5">
            <w:pPr>
              <w:ind w:left="210" w:hangingChars="100" w:hanging="210"/>
              <w:rPr>
                <w:szCs w:val="21"/>
              </w:rPr>
            </w:pPr>
            <w:r>
              <w:rPr>
                <w:rFonts w:hint="eastAsia"/>
                <w:szCs w:val="21"/>
              </w:rPr>
              <w:t>・シ</w:t>
            </w:r>
            <w:r w:rsidR="005348CB" w:rsidRPr="00863ABA">
              <w:rPr>
                <w:rFonts w:hint="eastAsia"/>
                <w:szCs w:val="21"/>
              </w:rPr>
              <w:t>ュ</w:t>
            </w:r>
            <w:r>
              <w:rPr>
                <w:rFonts w:hint="eastAsia"/>
                <w:szCs w:val="21"/>
              </w:rPr>
              <w:t>ーベルトが作曲した</w:t>
            </w:r>
            <w:r w:rsidR="0096213A">
              <w:rPr>
                <w:rFonts w:hint="eastAsia"/>
                <w:szCs w:val="21"/>
              </w:rPr>
              <w:t>『</w:t>
            </w:r>
            <w:r>
              <w:rPr>
                <w:rFonts w:hint="eastAsia"/>
                <w:szCs w:val="21"/>
              </w:rPr>
              <w:t>魔王</w:t>
            </w:r>
            <w:r w:rsidR="0096213A">
              <w:rPr>
                <w:rFonts w:hint="eastAsia"/>
                <w:szCs w:val="21"/>
              </w:rPr>
              <w:t>』</w:t>
            </w:r>
            <w:r>
              <w:rPr>
                <w:rFonts w:hint="eastAsia"/>
                <w:szCs w:val="21"/>
              </w:rPr>
              <w:t>を聴かせ</w:t>
            </w:r>
            <w:r w:rsidR="00322ADC">
              <w:rPr>
                <w:rFonts w:hint="eastAsia"/>
                <w:szCs w:val="21"/>
              </w:rPr>
              <w:t>、</w:t>
            </w:r>
            <w:r>
              <w:rPr>
                <w:rFonts w:hint="eastAsia"/>
                <w:szCs w:val="21"/>
              </w:rPr>
              <w:t>登場人物の表現方法に注目させる</w:t>
            </w:r>
          </w:p>
          <w:p w14:paraId="4B79C9F4" w14:textId="77777777" w:rsidR="005348CB" w:rsidRDefault="005348CB" w:rsidP="005348CB">
            <w:pPr>
              <w:ind w:left="210" w:hangingChars="100" w:hanging="210"/>
              <w:jc w:val="left"/>
              <w:rPr>
                <w:szCs w:val="21"/>
              </w:rPr>
            </w:pPr>
          </w:p>
          <w:p w14:paraId="27A9C6E9" w14:textId="77777777" w:rsidR="002B7801" w:rsidRPr="00863ABA" w:rsidRDefault="002B7801" w:rsidP="005348CB">
            <w:pPr>
              <w:ind w:left="210" w:hangingChars="100" w:hanging="210"/>
              <w:jc w:val="left"/>
              <w:rPr>
                <w:szCs w:val="21"/>
              </w:rPr>
            </w:pPr>
          </w:p>
          <w:p w14:paraId="1A457254" w14:textId="262319B2" w:rsidR="005348CB" w:rsidRPr="00863ABA" w:rsidRDefault="002B7801" w:rsidP="005348CB">
            <w:pPr>
              <w:ind w:left="210" w:hangingChars="100" w:hanging="210"/>
              <w:jc w:val="left"/>
              <w:rPr>
                <w:szCs w:val="21"/>
              </w:rPr>
            </w:pPr>
            <w:r>
              <w:rPr>
                <w:rFonts w:hint="eastAsia"/>
                <w:szCs w:val="21"/>
              </w:rPr>
              <w:t>・気がついたことを発表させる</w:t>
            </w:r>
          </w:p>
          <w:p w14:paraId="2BDF9B4B" w14:textId="77777777" w:rsidR="005348CB" w:rsidRDefault="005348CB" w:rsidP="005348CB">
            <w:pPr>
              <w:rPr>
                <w:szCs w:val="21"/>
              </w:rPr>
            </w:pPr>
          </w:p>
          <w:p w14:paraId="6D2BF7EB" w14:textId="79C1BF7D" w:rsidR="002409F3" w:rsidRPr="00863ABA" w:rsidRDefault="002409F3" w:rsidP="0095733B">
            <w:pPr>
              <w:autoSpaceDE w:val="0"/>
              <w:autoSpaceDN w:val="0"/>
              <w:spacing w:line="300" w:lineRule="exact"/>
              <w:ind w:left="220" w:hanging="220"/>
              <w:rPr>
                <w:rFonts w:ascii="ＭＳ 明朝" w:hAnsi="ＭＳ 明朝"/>
                <w:color w:val="FF0000"/>
                <w:szCs w:val="21"/>
              </w:rPr>
            </w:pPr>
          </w:p>
        </w:tc>
      </w:tr>
      <w:tr w:rsidR="00B946DA" w:rsidRPr="00863ABA" w14:paraId="03233B37" w14:textId="77777777" w:rsidTr="00B946DA">
        <w:tc>
          <w:tcPr>
            <w:tcW w:w="436" w:type="dxa"/>
          </w:tcPr>
          <w:p w14:paraId="1999C430" w14:textId="77777777" w:rsidR="00B946DA" w:rsidRPr="00863ABA" w:rsidRDefault="00B946DA" w:rsidP="002E2761">
            <w:pPr>
              <w:autoSpaceDE w:val="0"/>
              <w:autoSpaceDN w:val="0"/>
              <w:rPr>
                <w:rFonts w:ascii="ＭＳ 明朝" w:hAnsi="ＭＳ 明朝"/>
                <w:szCs w:val="21"/>
              </w:rPr>
            </w:pPr>
            <w:r w:rsidRPr="00863ABA">
              <w:rPr>
                <w:rFonts w:ascii="ＭＳ 明朝" w:hAnsi="ＭＳ 明朝" w:hint="eastAsia"/>
                <w:szCs w:val="21"/>
              </w:rPr>
              <w:t>終末</w:t>
            </w:r>
          </w:p>
        </w:tc>
        <w:tc>
          <w:tcPr>
            <w:tcW w:w="5679" w:type="dxa"/>
          </w:tcPr>
          <w:p w14:paraId="6FAD71EF" w14:textId="00E788D2" w:rsidR="002B7801" w:rsidRPr="002B7801" w:rsidRDefault="00957864" w:rsidP="002B7801">
            <w:pPr>
              <w:pStyle w:val="131"/>
              <w:ind w:leftChars="0" w:left="210" w:hangingChars="100" w:hanging="210"/>
              <w:rPr>
                <w:szCs w:val="21"/>
              </w:rPr>
            </w:pPr>
            <w:r w:rsidRPr="00863ABA">
              <w:rPr>
                <w:rFonts w:ascii="ＭＳ 明朝" w:hAnsi="ＭＳ 明朝" w:hint="eastAsia"/>
                <w:szCs w:val="21"/>
              </w:rPr>
              <w:t>○</w:t>
            </w:r>
            <w:r w:rsidR="002B7801" w:rsidRPr="00863ABA">
              <w:rPr>
                <w:rFonts w:hint="eastAsia"/>
                <w:szCs w:val="21"/>
              </w:rPr>
              <w:t>本時の学習を振り返り</w:t>
            </w:r>
            <w:r w:rsidR="00322ADC">
              <w:rPr>
                <w:rFonts w:hint="eastAsia"/>
                <w:szCs w:val="21"/>
              </w:rPr>
              <w:t>、</w:t>
            </w:r>
            <w:r w:rsidR="002B7801" w:rsidRPr="00863ABA">
              <w:rPr>
                <w:rFonts w:hint="eastAsia"/>
                <w:szCs w:val="21"/>
              </w:rPr>
              <w:t>感想をプリントに記入する</w:t>
            </w:r>
          </w:p>
          <w:p w14:paraId="24D5348F" w14:textId="61F33397" w:rsidR="0034135F" w:rsidRPr="00863ABA" w:rsidRDefault="0034135F" w:rsidP="0034135F">
            <w:pPr>
              <w:autoSpaceDE w:val="0"/>
              <w:autoSpaceDN w:val="0"/>
              <w:rPr>
                <w:rFonts w:ascii="ＭＳ 明朝" w:hAnsi="ＭＳ 明朝"/>
                <w:szCs w:val="21"/>
              </w:rPr>
            </w:pPr>
          </w:p>
          <w:p w14:paraId="3B081A0A" w14:textId="36E7EE4D" w:rsidR="001E0FDA" w:rsidRPr="00863ABA" w:rsidRDefault="001E0FDA" w:rsidP="00C6676F">
            <w:pPr>
              <w:autoSpaceDE w:val="0"/>
              <w:autoSpaceDN w:val="0"/>
              <w:rPr>
                <w:rFonts w:ascii="ＭＳ 明朝" w:hAnsi="ＭＳ 明朝"/>
                <w:szCs w:val="21"/>
              </w:rPr>
            </w:pPr>
          </w:p>
        </w:tc>
        <w:tc>
          <w:tcPr>
            <w:tcW w:w="3513" w:type="dxa"/>
          </w:tcPr>
          <w:p w14:paraId="484B12F6" w14:textId="21BEE48B" w:rsidR="00B946DA" w:rsidRPr="00863ABA" w:rsidRDefault="00957864" w:rsidP="002B7801">
            <w:pPr>
              <w:autoSpaceDE w:val="0"/>
              <w:autoSpaceDN w:val="0"/>
              <w:ind w:left="210" w:hangingChars="100" w:hanging="210"/>
              <w:rPr>
                <w:rFonts w:ascii="ＭＳ 明朝" w:hAnsi="ＭＳ 明朝"/>
                <w:szCs w:val="21"/>
              </w:rPr>
            </w:pPr>
            <w:r w:rsidRPr="00863ABA">
              <w:rPr>
                <w:rFonts w:ascii="ＭＳ 明朝" w:hAnsi="ＭＳ 明朝" w:hint="eastAsia"/>
                <w:szCs w:val="21"/>
              </w:rPr>
              <w:t>☆</w:t>
            </w:r>
            <w:r w:rsidR="002B7801" w:rsidRPr="00863ABA">
              <w:rPr>
                <w:rFonts w:hint="eastAsia"/>
                <w:szCs w:val="21"/>
              </w:rPr>
              <w:t>◇本時の学習でわかったこと</w:t>
            </w:r>
            <w:r w:rsidR="00322ADC">
              <w:rPr>
                <w:rFonts w:hint="eastAsia"/>
                <w:szCs w:val="21"/>
              </w:rPr>
              <w:t>、</w:t>
            </w:r>
            <w:r w:rsidR="002B7801" w:rsidRPr="00863ABA">
              <w:rPr>
                <w:rFonts w:hint="eastAsia"/>
                <w:szCs w:val="21"/>
              </w:rPr>
              <w:t>感想をまとめさせ</w:t>
            </w:r>
            <w:r w:rsidR="00322ADC">
              <w:rPr>
                <w:rFonts w:hint="eastAsia"/>
                <w:szCs w:val="21"/>
              </w:rPr>
              <w:t>、</w:t>
            </w:r>
            <w:r w:rsidR="002B7801">
              <w:rPr>
                <w:rFonts w:hint="eastAsia"/>
                <w:szCs w:val="21"/>
              </w:rPr>
              <w:t>次時への意欲をもたせる</w:t>
            </w:r>
          </w:p>
        </w:tc>
      </w:tr>
    </w:tbl>
    <w:p w14:paraId="1ECE3893" w14:textId="767E8A3C" w:rsidR="00B51909" w:rsidRPr="00863ABA" w:rsidRDefault="008917E4" w:rsidP="00F53169">
      <w:pPr>
        <w:rPr>
          <w:rFonts w:ascii="ＭＳ ゴシック" w:eastAsia="ＭＳ ゴシック" w:hAnsi="ＭＳ ゴシック"/>
          <w:szCs w:val="21"/>
        </w:rPr>
      </w:pPr>
      <w:r w:rsidRPr="00863ABA">
        <w:rPr>
          <w:rFonts w:ascii="ＭＳ ゴシック" w:eastAsia="ＭＳ ゴシック" w:hAnsi="ＭＳ ゴシック" w:hint="eastAsia"/>
          <w:szCs w:val="21"/>
        </w:rPr>
        <w:lastRenderedPageBreak/>
        <w:t>５</w:t>
      </w:r>
      <w:r w:rsidR="00F5135D" w:rsidRPr="00863ABA">
        <w:rPr>
          <w:rFonts w:ascii="ＭＳ ゴシック" w:eastAsia="ＭＳ ゴシック" w:hAnsi="ＭＳ ゴシック" w:hint="eastAsia"/>
          <w:szCs w:val="21"/>
        </w:rPr>
        <w:t xml:space="preserve">　</w:t>
      </w:r>
      <w:r w:rsidRPr="00863ABA">
        <w:rPr>
          <w:rFonts w:ascii="ＭＳ ゴシック" w:eastAsia="ＭＳ ゴシック" w:hAnsi="ＭＳ ゴシック" w:hint="eastAsia"/>
          <w:szCs w:val="21"/>
        </w:rPr>
        <w:t>評価</w:t>
      </w:r>
      <w:r w:rsidR="0096213A">
        <w:rPr>
          <w:rFonts w:ascii="ＭＳ ゴシック" w:eastAsia="ＭＳ ゴシック" w:hAnsi="ＭＳ ゴシック" w:hint="eastAsia"/>
          <w:szCs w:val="21"/>
        </w:rPr>
        <w:t>の例</w:t>
      </w:r>
    </w:p>
    <w:p w14:paraId="6CF0B3FC" w14:textId="4ED4BD3D" w:rsidR="00A125C1" w:rsidRPr="0096213A" w:rsidRDefault="0096213A" w:rsidP="0096213A">
      <w:pPr>
        <w:ind w:firstLineChars="100" w:firstLine="210"/>
        <w:jc w:val="right"/>
        <w:rPr>
          <w:rFonts w:ascii="ＭＳ 明朝" w:hAnsi="ＭＳ 明朝"/>
          <w:szCs w:val="21"/>
        </w:rPr>
      </w:pPr>
      <w:r>
        <w:rPr>
          <w:rFonts w:ascii="ＭＳ 明朝" w:hAnsi="ＭＳ 明朝" w:hint="eastAsia"/>
          <w:szCs w:val="21"/>
        </w:rPr>
        <w:t>「※」印（１～４）は、〈</w:t>
      </w:r>
      <w:r w:rsidRPr="0096213A">
        <w:rPr>
          <w:rFonts w:ascii="ＭＳ 明朝" w:hAnsi="ＭＳ 明朝" w:hint="eastAsia"/>
          <w:szCs w:val="21"/>
        </w:rPr>
        <w:t>３</w:t>
      </w:r>
      <w:r>
        <w:rPr>
          <w:rFonts w:ascii="ＭＳ 明朝" w:hAnsi="ＭＳ 明朝" w:hint="eastAsia"/>
          <w:szCs w:val="21"/>
        </w:rPr>
        <w:t>〉の「</w:t>
      </w:r>
      <w:r w:rsidRPr="0096213A">
        <w:rPr>
          <w:rFonts w:ascii="ＭＳ 明朝" w:hAnsi="ＭＳ 明朝" w:hint="eastAsia"/>
          <w:szCs w:val="21"/>
        </w:rPr>
        <w:t>指導と評価の計画</w:t>
      </w:r>
      <w:r>
        <w:rPr>
          <w:rFonts w:ascii="ＭＳ 明朝" w:hAnsi="ＭＳ 明朝" w:hint="eastAsia"/>
          <w:szCs w:val="21"/>
        </w:rPr>
        <w:t>」欄の評価規準と対応</w:t>
      </w:r>
    </w:p>
    <w:tbl>
      <w:tblPr>
        <w:tblStyle w:val="a3"/>
        <w:tblW w:w="9705" w:type="dxa"/>
        <w:tblLook w:val="04A0" w:firstRow="1" w:lastRow="0" w:firstColumn="1" w:lastColumn="0" w:noHBand="0" w:noVBand="1"/>
      </w:tblPr>
      <w:tblGrid>
        <w:gridCol w:w="1119"/>
        <w:gridCol w:w="3366"/>
        <w:gridCol w:w="5220"/>
      </w:tblGrid>
      <w:tr w:rsidR="005348CB" w:rsidRPr="00863ABA" w14:paraId="799A077C" w14:textId="77777777" w:rsidTr="00F65A28">
        <w:tc>
          <w:tcPr>
            <w:tcW w:w="1119" w:type="dxa"/>
            <w:tcBorders>
              <w:top w:val="single" w:sz="12" w:space="0" w:color="auto"/>
              <w:left w:val="single" w:sz="12" w:space="0" w:color="auto"/>
              <w:bottom w:val="single" w:sz="12" w:space="0" w:color="auto"/>
              <w:right w:val="single" w:sz="12" w:space="0" w:color="auto"/>
            </w:tcBorders>
          </w:tcPr>
          <w:p w14:paraId="49555AD0" w14:textId="21D74F54" w:rsidR="005348CB" w:rsidRPr="00863ABA" w:rsidRDefault="0096213A" w:rsidP="00F65A28">
            <w:pPr>
              <w:jc w:val="left"/>
              <w:rPr>
                <w:rFonts w:ascii="ＭＳ 明朝" w:hAnsi="ＭＳ 明朝"/>
                <w:szCs w:val="21"/>
              </w:rPr>
            </w:pPr>
            <w:r>
              <w:rPr>
                <w:rFonts w:ascii="ＭＳ 明朝" w:hAnsi="ＭＳ 明朝" w:hint="eastAsia"/>
                <w:szCs w:val="21"/>
              </w:rPr>
              <w:t>第１時</w:t>
            </w:r>
          </w:p>
        </w:tc>
        <w:tc>
          <w:tcPr>
            <w:tcW w:w="3366" w:type="dxa"/>
            <w:tcBorders>
              <w:top w:val="single" w:sz="12" w:space="0" w:color="auto"/>
              <w:bottom w:val="single" w:sz="12" w:space="0" w:color="auto"/>
              <w:right w:val="single" w:sz="12" w:space="0" w:color="auto"/>
            </w:tcBorders>
          </w:tcPr>
          <w:p w14:paraId="6A89AC9C" w14:textId="7C6D30CE" w:rsidR="005348CB" w:rsidRPr="00863ABA" w:rsidRDefault="0096213A" w:rsidP="00F65A28">
            <w:pPr>
              <w:jc w:val="center"/>
              <w:rPr>
                <w:rFonts w:ascii="ＭＳ 明朝" w:hAnsi="ＭＳ 明朝"/>
                <w:szCs w:val="21"/>
              </w:rPr>
            </w:pPr>
            <w:r>
              <w:rPr>
                <w:rFonts w:ascii="ＭＳ 明朝" w:hAnsi="ＭＳ 明朝" w:hint="eastAsia"/>
                <w:szCs w:val="21"/>
              </w:rPr>
              <w:t>評価規準</w:t>
            </w:r>
          </w:p>
        </w:tc>
        <w:tc>
          <w:tcPr>
            <w:tcW w:w="5220" w:type="dxa"/>
            <w:tcBorders>
              <w:top w:val="single" w:sz="12" w:space="0" w:color="auto"/>
              <w:bottom w:val="single" w:sz="12" w:space="0" w:color="auto"/>
              <w:right w:val="single" w:sz="12" w:space="0" w:color="auto"/>
            </w:tcBorders>
          </w:tcPr>
          <w:p w14:paraId="3EAFCEB7" w14:textId="17CDAC37" w:rsidR="005348CB" w:rsidRPr="00863ABA" w:rsidRDefault="005348CB" w:rsidP="00F65A28">
            <w:pPr>
              <w:jc w:val="center"/>
              <w:rPr>
                <w:rFonts w:ascii="ＭＳ 明朝" w:hAnsi="ＭＳ 明朝"/>
                <w:szCs w:val="21"/>
              </w:rPr>
            </w:pPr>
            <w:r w:rsidRPr="00863ABA">
              <w:rPr>
                <w:rFonts w:ascii="ＭＳ 明朝" w:hAnsi="ＭＳ 明朝" w:hint="eastAsia"/>
                <w:szCs w:val="21"/>
              </w:rPr>
              <w:t>具体的な例</w:t>
            </w:r>
          </w:p>
        </w:tc>
      </w:tr>
      <w:tr w:rsidR="003F1F22" w:rsidRPr="00863ABA" w14:paraId="2A4C0583" w14:textId="77777777" w:rsidTr="00F65A28">
        <w:tc>
          <w:tcPr>
            <w:tcW w:w="1119" w:type="dxa"/>
            <w:tcBorders>
              <w:left w:val="single" w:sz="12" w:space="0" w:color="auto"/>
              <w:right w:val="single" w:sz="12" w:space="0" w:color="auto"/>
            </w:tcBorders>
          </w:tcPr>
          <w:p w14:paraId="19208B11" w14:textId="6E6D8D35" w:rsidR="003F1F22" w:rsidRPr="00863ABA" w:rsidRDefault="003F1F22" w:rsidP="003F1F22">
            <w:pPr>
              <w:jc w:val="left"/>
              <w:rPr>
                <w:rFonts w:ascii="ＭＳ 明朝" w:hAnsi="ＭＳ 明朝"/>
                <w:szCs w:val="21"/>
              </w:rPr>
            </w:pPr>
            <w:r>
              <w:rPr>
                <w:rFonts w:ascii="ＭＳ 明朝" w:hAnsi="ＭＳ 明朝" w:hint="eastAsia"/>
                <w:szCs w:val="21"/>
              </w:rPr>
              <w:t>※１</w:t>
            </w:r>
          </w:p>
        </w:tc>
        <w:tc>
          <w:tcPr>
            <w:tcW w:w="3366" w:type="dxa"/>
            <w:tcBorders>
              <w:right w:val="single" w:sz="12" w:space="0" w:color="auto"/>
            </w:tcBorders>
          </w:tcPr>
          <w:p w14:paraId="1083BCEE" w14:textId="70358EAF" w:rsidR="003F1F22" w:rsidRPr="00863ABA" w:rsidRDefault="003F1F22" w:rsidP="003F1F22">
            <w:pPr>
              <w:ind w:left="210" w:hangingChars="100" w:hanging="210"/>
              <w:jc w:val="left"/>
              <w:rPr>
                <w:rFonts w:ascii="ＭＳ 明朝" w:hAnsi="ＭＳ 明朝"/>
                <w:szCs w:val="21"/>
              </w:rPr>
            </w:pPr>
            <w:r w:rsidRPr="0096213A">
              <w:rPr>
                <w:rFonts w:ascii="ＭＳ 明朝" w:hAnsi="ＭＳ 明朝" w:hint="eastAsia"/>
                <w:color w:val="000000" w:themeColor="text1"/>
                <w:szCs w:val="21"/>
              </w:rPr>
              <w:t>技①音楽を形づくっている要素としての音色</w:t>
            </w:r>
            <w:r w:rsidR="00322ADC">
              <w:rPr>
                <w:rFonts w:ascii="ＭＳ 明朝" w:hAnsi="ＭＳ 明朝" w:hint="eastAsia"/>
                <w:color w:val="000000" w:themeColor="text1"/>
                <w:szCs w:val="21"/>
              </w:rPr>
              <w:t>、</w:t>
            </w:r>
            <w:r w:rsidRPr="0096213A">
              <w:rPr>
                <w:rFonts w:ascii="ＭＳ 明朝" w:hAnsi="ＭＳ 明朝" w:hint="eastAsia"/>
                <w:color w:val="000000" w:themeColor="text1"/>
                <w:szCs w:val="21"/>
              </w:rPr>
              <w:t>リズム</w:t>
            </w:r>
            <w:r w:rsidR="00322ADC">
              <w:rPr>
                <w:rFonts w:ascii="ＭＳ 明朝" w:hAnsi="ＭＳ 明朝" w:hint="eastAsia"/>
                <w:color w:val="000000" w:themeColor="text1"/>
                <w:szCs w:val="21"/>
              </w:rPr>
              <w:t>、</w:t>
            </w:r>
            <w:r w:rsidRPr="0096213A">
              <w:rPr>
                <w:rFonts w:ascii="ＭＳ 明朝" w:hAnsi="ＭＳ 明朝" w:hint="eastAsia"/>
                <w:color w:val="000000" w:themeColor="text1"/>
                <w:szCs w:val="21"/>
              </w:rPr>
              <w:t>旋律</w:t>
            </w:r>
            <w:r w:rsidR="00322ADC">
              <w:rPr>
                <w:rFonts w:ascii="ＭＳ 明朝" w:hAnsi="ＭＳ 明朝" w:hint="eastAsia"/>
                <w:color w:val="000000" w:themeColor="text1"/>
                <w:szCs w:val="21"/>
              </w:rPr>
              <w:t>、</w:t>
            </w:r>
            <w:r w:rsidRPr="0096213A">
              <w:rPr>
                <w:rFonts w:ascii="ＭＳ 明朝" w:hAnsi="ＭＳ 明朝" w:hint="eastAsia"/>
                <w:color w:val="000000" w:themeColor="text1"/>
                <w:szCs w:val="21"/>
              </w:rPr>
              <w:t>強弱などや、構造を聴き取ることができる</w:t>
            </w:r>
          </w:p>
        </w:tc>
        <w:tc>
          <w:tcPr>
            <w:tcW w:w="5220" w:type="dxa"/>
            <w:tcBorders>
              <w:right w:val="single" w:sz="12" w:space="0" w:color="auto"/>
            </w:tcBorders>
          </w:tcPr>
          <w:p w14:paraId="775B0139" w14:textId="77777777" w:rsidR="003F1F22" w:rsidRPr="00971DF0"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AF1F6A">
              <w:rPr>
                <w:rFonts w:ascii="ＭＳ 明朝" w:hAnsi="ＭＳ 明朝" w:hint="eastAsia"/>
                <w:color w:val="000000" w:themeColor="text1"/>
                <w:szCs w:val="21"/>
              </w:rPr>
              <w:t>○具体的</w:t>
            </w:r>
            <w:r w:rsidRPr="00971DF0">
              <w:rPr>
                <w:rFonts w:ascii="ＭＳ 明朝" w:hAnsi="ＭＳ 明朝" w:hint="eastAsia"/>
                <w:color w:val="000000" w:themeColor="text1"/>
                <w:szCs w:val="21"/>
              </w:rPr>
              <w:t>な評価方法</w:t>
            </w:r>
          </w:p>
          <w:p w14:paraId="794AE91B" w14:textId="5C92A75A" w:rsidR="003F1F22" w:rsidRPr="003F1F22" w:rsidRDefault="00971DF0" w:rsidP="003F1F22">
            <w:pPr>
              <w:tabs>
                <w:tab w:val="left" w:pos="1140"/>
              </w:tabs>
              <w:autoSpaceDE w:val="0"/>
              <w:autoSpaceDN w:val="0"/>
              <w:ind w:leftChars="100" w:left="210"/>
              <w:rPr>
                <w:rFonts w:ascii="ＭＳ 明朝" w:hAnsi="ＭＳ 明朝"/>
                <w:color w:val="FF0000"/>
                <w:szCs w:val="21"/>
              </w:rPr>
            </w:pPr>
            <w:r w:rsidRPr="00971DF0">
              <w:rPr>
                <w:rFonts w:ascii="ＭＳ 明朝" w:hAnsi="ＭＳ 明朝" w:hint="eastAsia"/>
                <w:color w:val="000000" w:themeColor="text1"/>
                <w:szCs w:val="21"/>
              </w:rPr>
              <w:t>様々にアレンジされた『メリーさんの羊』を聴き、</w:t>
            </w:r>
            <w:r w:rsidR="003F1F22" w:rsidRPr="00971DF0">
              <w:rPr>
                <w:rFonts w:ascii="ＭＳ 明朝" w:hAnsi="ＭＳ 明朝" w:hint="eastAsia"/>
                <w:color w:val="000000" w:themeColor="text1"/>
                <w:szCs w:val="21"/>
              </w:rPr>
              <w:t>知覚した</w:t>
            </w:r>
            <w:r w:rsidRPr="00971DF0">
              <w:rPr>
                <w:rFonts w:ascii="ＭＳ 明朝" w:hAnsi="ＭＳ 明朝" w:hint="eastAsia"/>
                <w:color w:val="000000" w:themeColor="text1"/>
                <w:szCs w:val="21"/>
              </w:rPr>
              <w:t>「</w:t>
            </w:r>
            <w:r w:rsidR="003F1F22" w:rsidRPr="00971DF0">
              <w:rPr>
                <w:rFonts w:ascii="ＭＳ 明朝" w:hAnsi="ＭＳ 明朝" w:hint="eastAsia"/>
                <w:color w:val="000000" w:themeColor="text1"/>
                <w:szCs w:val="21"/>
              </w:rPr>
              <w:t>音楽を形づくっている要素や要素同士の関連</w:t>
            </w:r>
            <w:r w:rsidRPr="00971DF0">
              <w:rPr>
                <w:rFonts w:ascii="ＭＳ 明朝" w:hAnsi="ＭＳ 明朝" w:hint="eastAsia"/>
                <w:color w:val="000000" w:themeColor="text1"/>
                <w:szCs w:val="21"/>
              </w:rPr>
              <w:t>」を</w:t>
            </w:r>
            <w:r w:rsidR="003F1F22" w:rsidRPr="00971DF0">
              <w:rPr>
                <w:rFonts w:ascii="ＭＳ 明朝" w:hAnsi="ＭＳ 明朝" w:hint="eastAsia"/>
                <w:color w:val="000000" w:themeColor="text1"/>
                <w:szCs w:val="21"/>
              </w:rPr>
              <w:t>具体的に学習シートに書いたり</w:t>
            </w:r>
            <w:r w:rsidR="00322ADC">
              <w:rPr>
                <w:rFonts w:ascii="ＭＳ 明朝" w:hAnsi="ＭＳ 明朝" w:hint="eastAsia"/>
                <w:color w:val="000000" w:themeColor="text1"/>
                <w:szCs w:val="21"/>
              </w:rPr>
              <w:t>、</w:t>
            </w:r>
            <w:r w:rsidR="003F1F22" w:rsidRPr="00971DF0">
              <w:rPr>
                <w:rFonts w:ascii="ＭＳ 明朝" w:hAnsi="ＭＳ 明朝" w:hint="eastAsia"/>
                <w:color w:val="000000" w:themeColor="text1"/>
                <w:szCs w:val="21"/>
              </w:rPr>
              <w:t>言葉で説明したりする様子を観察する</w:t>
            </w:r>
          </w:p>
          <w:p w14:paraId="49DDA552" w14:textId="77777777" w:rsidR="003F1F22" w:rsidRPr="00971DF0"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971DF0">
              <w:rPr>
                <w:rFonts w:ascii="ＭＳ 明朝" w:hAnsi="ＭＳ 明朝" w:hint="eastAsia"/>
                <w:color w:val="000000" w:themeColor="text1"/>
                <w:szCs w:val="21"/>
              </w:rPr>
              <w:t>○評価規準（目標概念）に対する評価基準（達成概念）</w:t>
            </w:r>
          </w:p>
          <w:p w14:paraId="571C2603" w14:textId="7B746468" w:rsidR="003F1F22" w:rsidRPr="00971DF0"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971DF0">
              <w:rPr>
                <w:rFonts w:ascii="ＭＳ 明朝" w:hAnsi="ＭＳ 明朝" w:hint="eastAsia"/>
                <w:color w:val="000000" w:themeColor="text1"/>
                <w:szCs w:val="21"/>
              </w:rPr>
              <w:t>Ａ：</w:t>
            </w:r>
            <w:r w:rsidR="00971DF0" w:rsidRPr="00971DF0">
              <w:rPr>
                <w:rFonts w:ascii="ＭＳ 明朝" w:hAnsi="ＭＳ 明朝" w:hint="eastAsia"/>
                <w:color w:val="000000" w:themeColor="text1"/>
                <w:szCs w:val="21"/>
              </w:rPr>
              <w:t>全ての演奏（アレンジ）について述べている</w:t>
            </w:r>
          </w:p>
          <w:p w14:paraId="6DEB1827" w14:textId="2125B042" w:rsidR="003F1F22" w:rsidRPr="00971DF0"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971DF0">
              <w:rPr>
                <w:rFonts w:ascii="ＭＳ 明朝" w:hAnsi="ＭＳ 明朝" w:hint="eastAsia"/>
                <w:color w:val="000000" w:themeColor="text1"/>
                <w:szCs w:val="21"/>
              </w:rPr>
              <w:t>Ｂ：</w:t>
            </w:r>
            <w:r w:rsidR="00971DF0" w:rsidRPr="00971DF0">
              <w:rPr>
                <w:rFonts w:ascii="ＭＳ 明朝" w:hAnsi="ＭＳ 明朝" w:hint="eastAsia"/>
                <w:color w:val="000000" w:themeColor="text1"/>
                <w:szCs w:val="21"/>
              </w:rPr>
              <w:t>半分以上の演奏</w:t>
            </w:r>
            <w:r w:rsidR="00971DF0" w:rsidRPr="00971DF0">
              <w:rPr>
                <w:rFonts w:ascii="ＭＳ 明朝" w:hAnsi="ＭＳ 明朝" w:hint="eastAsia"/>
                <w:color w:val="000000" w:themeColor="text1"/>
                <w:w w:val="90"/>
                <w:szCs w:val="21"/>
              </w:rPr>
              <w:t>（アレンジ）</w:t>
            </w:r>
            <w:r w:rsidR="00971DF0" w:rsidRPr="00971DF0">
              <w:rPr>
                <w:rFonts w:ascii="ＭＳ 明朝" w:hAnsi="ＭＳ 明朝" w:hint="eastAsia"/>
                <w:color w:val="000000" w:themeColor="text1"/>
                <w:szCs w:val="21"/>
              </w:rPr>
              <w:t>について述べている</w:t>
            </w:r>
          </w:p>
          <w:p w14:paraId="6F0A92EA" w14:textId="6A4A2B01" w:rsidR="003F1F22" w:rsidRPr="00A034FF"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971DF0">
              <w:rPr>
                <w:rFonts w:ascii="ＭＳ 明朝" w:hAnsi="ＭＳ 明朝" w:hint="eastAsia"/>
                <w:color w:val="000000" w:themeColor="text1"/>
                <w:szCs w:val="21"/>
              </w:rPr>
              <w:t>Ｃ：</w:t>
            </w:r>
            <w:r w:rsidR="00971DF0" w:rsidRPr="00971DF0">
              <w:rPr>
                <w:rFonts w:ascii="ＭＳ 明朝" w:hAnsi="ＭＳ 明朝" w:hint="eastAsia"/>
                <w:color w:val="000000" w:themeColor="text1"/>
                <w:szCs w:val="21"/>
              </w:rPr>
              <w:t>半分未満の演奏</w:t>
            </w:r>
            <w:r w:rsidR="00971DF0" w:rsidRPr="00971DF0">
              <w:rPr>
                <w:rFonts w:ascii="ＭＳ 明朝" w:hAnsi="ＭＳ 明朝" w:hint="eastAsia"/>
                <w:color w:val="000000" w:themeColor="text1"/>
                <w:w w:val="90"/>
                <w:szCs w:val="21"/>
              </w:rPr>
              <w:t>（アレンジ）</w:t>
            </w:r>
            <w:r w:rsidR="00971DF0" w:rsidRPr="00971DF0">
              <w:rPr>
                <w:rFonts w:ascii="ＭＳ 明朝" w:hAnsi="ＭＳ 明朝" w:hint="eastAsia"/>
                <w:color w:val="000000" w:themeColor="text1"/>
                <w:szCs w:val="21"/>
              </w:rPr>
              <w:t>につ</w:t>
            </w:r>
            <w:r w:rsidR="00971DF0" w:rsidRPr="00A034FF">
              <w:rPr>
                <w:rFonts w:ascii="ＭＳ 明朝" w:hAnsi="ＭＳ 明朝" w:hint="eastAsia"/>
                <w:color w:val="000000" w:themeColor="text1"/>
                <w:szCs w:val="21"/>
              </w:rPr>
              <w:t>いて述べている</w:t>
            </w:r>
          </w:p>
          <w:p w14:paraId="03B319DE" w14:textId="77777777" w:rsidR="003F1F22" w:rsidRPr="00A034FF"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A034FF">
              <w:rPr>
                <w:rFonts w:ascii="ＭＳ 明朝" w:hAnsi="ＭＳ 明朝" w:hint="eastAsia"/>
                <w:color w:val="000000" w:themeColor="text1"/>
                <w:szCs w:val="21"/>
              </w:rPr>
              <w:t>○努力を要する（Ｃと判断される）生徒への手立て</w:t>
            </w:r>
          </w:p>
          <w:p w14:paraId="28F3C151" w14:textId="6C50BAA2" w:rsidR="003F1F22" w:rsidRPr="003F1F22" w:rsidRDefault="00971DF0" w:rsidP="00A034FF">
            <w:pPr>
              <w:autoSpaceDE w:val="0"/>
              <w:autoSpaceDN w:val="0"/>
              <w:ind w:leftChars="100" w:left="210"/>
              <w:rPr>
                <w:rFonts w:ascii="ＭＳ 明朝" w:hAnsi="ＭＳ 明朝"/>
                <w:color w:val="FF0000"/>
                <w:szCs w:val="21"/>
              </w:rPr>
            </w:pPr>
            <w:r w:rsidRPr="00A034FF">
              <w:rPr>
                <w:rFonts w:ascii="ＭＳ 明朝" w:hAnsi="ＭＳ 明朝" w:hint="eastAsia"/>
                <w:color w:val="000000" w:themeColor="text1"/>
                <w:szCs w:val="21"/>
              </w:rPr>
              <w:t>演奏時の指名を含め、</w:t>
            </w:r>
            <w:r w:rsidR="003F1F22" w:rsidRPr="00A034FF">
              <w:rPr>
                <w:rFonts w:ascii="ＭＳ 明朝" w:hAnsi="ＭＳ 明朝" w:hint="eastAsia"/>
                <w:color w:val="000000" w:themeColor="text1"/>
                <w:szCs w:val="21"/>
              </w:rPr>
              <w:t>机間指導</w:t>
            </w:r>
            <w:r w:rsidRPr="00A034FF">
              <w:rPr>
                <w:rFonts w:ascii="ＭＳ 明朝" w:hAnsi="ＭＳ 明朝" w:hint="eastAsia"/>
                <w:color w:val="000000" w:themeColor="text1"/>
                <w:szCs w:val="21"/>
              </w:rPr>
              <w:t>等において</w:t>
            </w:r>
            <w:r w:rsidR="00322ADC">
              <w:rPr>
                <w:rFonts w:ascii="ＭＳ 明朝" w:hAnsi="ＭＳ 明朝" w:hint="eastAsia"/>
                <w:color w:val="000000" w:themeColor="text1"/>
                <w:szCs w:val="21"/>
              </w:rPr>
              <w:t>、</w:t>
            </w:r>
            <w:r w:rsidRPr="00A034FF">
              <w:rPr>
                <w:rFonts w:ascii="ＭＳ 明朝" w:hAnsi="ＭＳ 明朝" w:hint="eastAsia"/>
                <w:color w:val="000000" w:themeColor="text1"/>
                <w:szCs w:val="21"/>
              </w:rPr>
              <w:t>速度や強弱等の「音楽を形づくっている要素や要素同士の関連」がどのように変化したか</w:t>
            </w:r>
            <w:r w:rsidR="00A034FF">
              <w:rPr>
                <w:rFonts w:ascii="ＭＳ 明朝" w:hAnsi="ＭＳ 明朝" w:hint="eastAsia"/>
                <w:color w:val="000000" w:themeColor="text1"/>
                <w:szCs w:val="21"/>
              </w:rPr>
              <w:t>、演奏を交えて</w:t>
            </w:r>
            <w:r w:rsidRPr="00A034FF">
              <w:rPr>
                <w:rFonts w:ascii="ＭＳ 明朝" w:hAnsi="ＭＳ 明朝" w:hint="eastAsia"/>
                <w:color w:val="000000" w:themeColor="text1"/>
                <w:szCs w:val="21"/>
              </w:rPr>
              <w:t>問答する</w:t>
            </w:r>
          </w:p>
        </w:tc>
      </w:tr>
      <w:tr w:rsidR="003F1F22" w:rsidRPr="00863ABA" w14:paraId="657E1300" w14:textId="77777777" w:rsidTr="0096213A">
        <w:tc>
          <w:tcPr>
            <w:tcW w:w="1119" w:type="dxa"/>
            <w:tcBorders>
              <w:left w:val="single" w:sz="12" w:space="0" w:color="auto"/>
              <w:right w:val="single" w:sz="12" w:space="0" w:color="auto"/>
            </w:tcBorders>
          </w:tcPr>
          <w:p w14:paraId="417C3833" w14:textId="7AF01C2F" w:rsidR="003F1F22" w:rsidRPr="00863ABA" w:rsidRDefault="003F1F22" w:rsidP="003F1F22">
            <w:pPr>
              <w:jc w:val="left"/>
              <w:rPr>
                <w:rFonts w:ascii="ＭＳ 明朝" w:hAnsi="ＭＳ 明朝"/>
                <w:szCs w:val="21"/>
              </w:rPr>
            </w:pPr>
            <w:r>
              <w:rPr>
                <w:rFonts w:ascii="ＭＳ 明朝" w:hAnsi="ＭＳ 明朝" w:hint="eastAsia"/>
                <w:szCs w:val="21"/>
              </w:rPr>
              <w:t>※２</w:t>
            </w:r>
          </w:p>
        </w:tc>
        <w:tc>
          <w:tcPr>
            <w:tcW w:w="3366" w:type="dxa"/>
            <w:tcBorders>
              <w:right w:val="single" w:sz="12" w:space="0" w:color="auto"/>
            </w:tcBorders>
          </w:tcPr>
          <w:p w14:paraId="2A06A9D9" w14:textId="130D1F3D" w:rsidR="003F1F22" w:rsidRDefault="003F1F22" w:rsidP="008D2BE3">
            <w:pPr>
              <w:ind w:left="210" w:hangingChars="100" w:hanging="210"/>
              <w:jc w:val="left"/>
              <w:rPr>
                <w:rFonts w:ascii="ＭＳ 明朝" w:hAnsi="ＭＳ 明朝"/>
                <w:szCs w:val="21"/>
              </w:rPr>
            </w:pPr>
            <w:r w:rsidRPr="0096213A">
              <w:rPr>
                <w:rFonts w:ascii="ＭＳ 明朝" w:hAnsi="ＭＳ 明朝" w:hint="eastAsia"/>
                <w:szCs w:val="21"/>
              </w:rPr>
              <w:t>知①</w:t>
            </w:r>
            <w:r w:rsidR="00BF6194">
              <w:rPr>
                <w:rFonts w:hint="eastAsia"/>
              </w:rPr>
              <w:t>音楽を形づくっている要素や要素同士、</w:t>
            </w:r>
            <w:r w:rsidR="00BF6194">
              <w:rPr>
                <w:rFonts w:ascii="ＭＳ 明朝" w:hAnsi="ＭＳ 明朝" w:hint="eastAsia"/>
                <w:szCs w:val="21"/>
              </w:rPr>
              <w:t>既有知識等</w:t>
            </w:r>
            <w:r w:rsidR="00BF6194">
              <w:rPr>
                <w:rFonts w:hint="eastAsia"/>
              </w:rPr>
              <w:t>の関連と、楽曲の特質や雰囲気との関係性を理解する</w:t>
            </w:r>
          </w:p>
          <w:p w14:paraId="34623404" w14:textId="77777777" w:rsidR="00DE1F39" w:rsidRDefault="00DE1F39" w:rsidP="008D2BE3">
            <w:pPr>
              <w:ind w:left="210" w:hangingChars="100" w:hanging="210"/>
              <w:jc w:val="left"/>
              <w:rPr>
                <w:rFonts w:ascii="ＭＳ 明朝" w:hAnsi="ＭＳ 明朝"/>
                <w:szCs w:val="21"/>
              </w:rPr>
            </w:pPr>
          </w:p>
          <w:p w14:paraId="5944242B" w14:textId="77777777" w:rsidR="00DE1F39" w:rsidRDefault="00DE1F39" w:rsidP="008D2BE3">
            <w:pPr>
              <w:ind w:left="210" w:hangingChars="100" w:hanging="210"/>
              <w:jc w:val="left"/>
              <w:rPr>
                <w:rFonts w:ascii="ＭＳ 明朝" w:hAnsi="ＭＳ 明朝"/>
                <w:szCs w:val="21"/>
              </w:rPr>
            </w:pPr>
          </w:p>
          <w:p w14:paraId="5584CC8D" w14:textId="509D353B" w:rsidR="00DE1F39" w:rsidRPr="00863ABA" w:rsidRDefault="00DE1F39" w:rsidP="00DE1F39">
            <w:pPr>
              <w:jc w:val="left"/>
              <w:rPr>
                <w:rFonts w:ascii="ＭＳ 明朝" w:hAnsi="ＭＳ 明朝"/>
                <w:szCs w:val="21"/>
              </w:rPr>
            </w:pPr>
          </w:p>
        </w:tc>
        <w:tc>
          <w:tcPr>
            <w:tcW w:w="5220" w:type="dxa"/>
            <w:tcBorders>
              <w:right w:val="single" w:sz="12" w:space="0" w:color="auto"/>
            </w:tcBorders>
          </w:tcPr>
          <w:p w14:paraId="5F739E59" w14:textId="77777777" w:rsidR="003F1F22" w:rsidRPr="008D2BE3"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8D2BE3">
              <w:rPr>
                <w:rFonts w:ascii="ＭＳ 明朝" w:hAnsi="ＭＳ 明朝" w:hint="eastAsia"/>
                <w:color w:val="000000" w:themeColor="text1"/>
                <w:szCs w:val="21"/>
              </w:rPr>
              <w:t>○具体的な評価方法</w:t>
            </w:r>
          </w:p>
          <w:p w14:paraId="718E9A5D" w14:textId="0294C7F1" w:rsidR="003F1F22" w:rsidRPr="00155B3E" w:rsidRDefault="008D2BE3" w:rsidP="003F1F22">
            <w:pPr>
              <w:tabs>
                <w:tab w:val="left" w:pos="1140"/>
              </w:tabs>
              <w:autoSpaceDE w:val="0"/>
              <w:autoSpaceDN w:val="0"/>
              <w:ind w:leftChars="100" w:left="210"/>
              <w:rPr>
                <w:rFonts w:ascii="ＭＳ 明朝" w:hAnsi="ＭＳ 明朝"/>
                <w:color w:val="000000" w:themeColor="text1"/>
                <w:szCs w:val="21"/>
              </w:rPr>
            </w:pPr>
            <w:r w:rsidRPr="008D2BE3">
              <w:rPr>
                <w:rFonts w:ascii="ＭＳ 明朝" w:hAnsi="ＭＳ 明朝" w:hint="eastAsia"/>
                <w:color w:val="000000" w:themeColor="text1"/>
                <w:szCs w:val="21"/>
              </w:rPr>
              <w:t>知覚・感受したこと</w:t>
            </w:r>
            <w:r w:rsidR="00BF6194">
              <w:rPr>
                <w:rFonts w:ascii="ＭＳ 明朝" w:hAnsi="ＭＳ 明朝" w:hint="eastAsia"/>
                <w:color w:val="000000" w:themeColor="text1"/>
                <w:szCs w:val="21"/>
              </w:rPr>
              <w:t>と自身の経験等</w:t>
            </w:r>
            <w:r>
              <w:rPr>
                <w:rFonts w:ascii="ＭＳ 明朝" w:hAnsi="ＭＳ 明朝" w:hint="eastAsia"/>
                <w:color w:val="000000" w:themeColor="text1"/>
                <w:szCs w:val="21"/>
              </w:rPr>
              <w:t>から</w:t>
            </w:r>
            <w:r w:rsidR="00BF6194">
              <w:rPr>
                <w:rFonts w:ascii="ＭＳ 明朝" w:hAnsi="ＭＳ 明朝" w:hint="eastAsia"/>
                <w:color w:val="000000" w:themeColor="text1"/>
                <w:szCs w:val="21"/>
              </w:rPr>
              <w:t>、</w:t>
            </w:r>
            <w:r w:rsidR="00BF6194">
              <w:rPr>
                <w:rFonts w:hint="eastAsia"/>
              </w:rPr>
              <w:t>音楽を形づくっている要素や要素同士、</w:t>
            </w:r>
            <w:r w:rsidR="00BF6194">
              <w:rPr>
                <w:rFonts w:ascii="ＭＳ 明朝" w:hAnsi="ＭＳ 明朝" w:hint="eastAsia"/>
                <w:szCs w:val="21"/>
              </w:rPr>
              <w:t>既有知識等</w:t>
            </w:r>
            <w:r w:rsidR="00BF6194">
              <w:rPr>
                <w:rFonts w:hint="eastAsia"/>
              </w:rPr>
              <w:t>の関連と、楽曲の特質や雰囲気との関係性を</w:t>
            </w:r>
            <w:r w:rsidRPr="008D2BE3">
              <w:rPr>
                <w:rFonts w:ascii="ＭＳ 明朝" w:hAnsi="ＭＳ 明朝" w:hint="eastAsia"/>
                <w:color w:val="000000" w:themeColor="text1"/>
                <w:szCs w:val="21"/>
              </w:rPr>
              <w:t>言語化</w:t>
            </w:r>
            <w:r w:rsidR="00334124">
              <w:rPr>
                <w:rFonts w:ascii="ＭＳ 明朝" w:hAnsi="ＭＳ 明朝" w:hint="eastAsia"/>
                <w:color w:val="000000" w:themeColor="text1"/>
                <w:szCs w:val="21"/>
              </w:rPr>
              <w:t>（学級内で共通理解された内容は板書する）</w:t>
            </w:r>
            <w:r w:rsidR="00BF6194">
              <w:rPr>
                <w:rFonts w:ascii="ＭＳ 明朝" w:hAnsi="ＭＳ 明朝" w:hint="eastAsia"/>
                <w:color w:val="000000" w:themeColor="text1"/>
                <w:szCs w:val="21"/>
              </w:rPr>
              <w:t>した</w:t>
            </w:r>
            <w:r w:rsidRPr="008D2BE3">
              <w:rPr>
                <w:rFonts w:ascii="ＭＳ 明朝" w:hAnsi="ＭＳ 明朝" w:hint="eastAsia"/>
                <w:color w:val="000000" w:themeColor="text1"/>
                <w:szCs w:val="21"/>
              </w:rPr>
              <w:t>様子を</w:t>
            </w:r>
            <w:r w:rsidR="00334124">
              <w:rPr>
                <w:rFonts w:ascii="ＭＳ 明朝" w:hAnsi="ＭＳ 明朝" w:hint="eastAsia"/>
                <w:color w:val="000000" w:themeColor="text1"/>
                <w:szCs w:val="21"/>
              </w:rPr>
              <w:t>学習シートの記録や発言から</w:t>
            </w:r>
            <w:r w:rsidRPr="008D2BE3">
              <w:rPr>
                <w:rFonts w:ascii="ＭＳ 明朝" w:hAnsi="ＭＳ 明朝" w:hint="eastAsia"/>
                <w:color w:val="000000" w:themeColor="text1"/>
                <w:szCs w:val="21"/>
              </w:rPr>
              <w:t>確認する</w:t>
            </w:r>
            <w:r w:rsidR="00155B3E">
              <w:rPr>
                <w:rFonts w:ascii="ＭＳ 明朝" w:hAnsi="ＭＳ 明朝" w:hint="eastAsia"/>
                <w:color w:val="000000" w:themeColor="text1"/>
                <w:szCs w:val="21"/>
              </w:rPr>
              <w:t>。</w:t>
            </w:r>
          </w:p>
          <w:p w14:paraId="06C4E06B" w14:textId="77777777" w:rsidR="003F1F22" w:rsidRPr="00155B3E"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155B3E">
              <w:rPr>
                <w:rFonts w:ascii="ＭＳ 明朝" w:hAnsi="ＭＳ 明朝" w:hint="eastAsia"/>
                <w:color w:val="000000" w:themeColor="text1"/>
                <w:szCs w:val="21"/>
              </w:rPr>
              <w:t>○評価規準（目標概念）に対する評価基準（達成概念）</w:t>
            </w:r>
          </w:p>
          <w:p w14:paraId="49E21B73" w14:textId="7BB77600" w:rsidR="003F1F22" w:rsidRPr="00155B3E"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155B3E">
              <w:rPr>
                <w:rFonts w:ascii="ＭＳ 明朝" w:hAnsi="ＭＳ 明朝" w:hint="eastAsia"/>
                <w:color w:val="000000" w:themeColor="text1"/>
                <w:szCs w:val="21"/>
              </w:rPr>
              <w:t>Ａ：</w:t>
            </w:r>
            <w:r w:rsidR="00155B3E" w:rsidRPr="00155B3E">
              <w:rPr>
                <w:rFonts w:ascii="ＭＳ 明朝" w:hAnsi="ＭＳ 明朝" w:hint="eastAsia"/>
                <w:color w:val="000000" w:themeColor="text1"/>
                <w:szCs w:val="21"/>
              </w:rPr>
              <w:t>板書された内容</w:t>
            </w:r>
            <w:r w:rsidR="00334124">
              <w:rPr>
                <w:rFonts w:ascii="ＭＳ 明朝" w:hAnsi="ＭＳ 明朝" w:hint="eastAsia"/>
                <w:color w:val="000000" w:themeColor="text1"/>
                <w:szCs w:val="21"/>
              </w:rPr>
              <w:t>を全て記録した上で</w:t>
            </w:r>
            <w:r w:rsidR="00155B3E" w:rsidRPr="00155B3E">
              <w:rPr>
                <w:rFonts w:ascii="ＭＳ 明朝" w:hAnsi="ＭＳ 明朝" w:hint="eastAsia"/>
                <w:color w:val="000000" w:themeColor="text1"/>
                <w:szCs w:val="21"/>
              </w:rPr>
              <w:t>教師や生徒の発言も記録し</w:t>
            </w:r>
            <w:r w:rsidR="00334124">
              <w:rPr>
                <w:rFonts w:ascii="ＭＳ 明朝" w:hAnsi="ＭＳ 明朝" w:hint="eastAsia"/>
                <w:color w:val="000000" w:themeColor="text1"/>
                <w:szCs w:val="21"/>
              </w:rPr>
              <w:t>たり、発言したりしている</w:t>
            </w:r>
          </w:p>
          <w:p w14:paraId="0243D58F" w14:textId="5E0C928C" w:rsidR="003F1F22" w:rsidRPr="00334124"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334124">
              <w:rPr>
                <w:rFonts w:ascii="ＭＳ 明朝" w:hAnsi="ＭＳ 明朝" w:hint="eastAsia"/>
                <w:color w:val="000000" w:themeColor="text1"/>
                <w:szCs w:val="21"/>
              </w:rPr>
              <w:t>Ｂ：</w:t>
            </w:r>
            <w:r w:rsidR="00155B3E" w:rsidRPr="00334124">
              <w:rPr>
                <w:rFonts w:ascii="ＭＳ 明朝" w:hAnsi="ＭＳ 明朝" w:hint="eastAsia"/>
                <w:color w:val="000000" w:themeColor="text1"/>
                <w:szCs w:val="21"/>
              </w:rPr>
              <w:t>板書された内容を全て記録している</w:t>
            </w:r>
          </w:p>
          <w:p w14:paraId="7F648D10" w14:textId="0D5340BB" w:rsidR="003F1F22" w:rsidRPr="00334124"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334124">
              <w:rPr>
                <w:rFonts w:ascii="ＭＳ 明朝" w:hAnsi="ＭＳ 明朝" w:hint="eastAsia"/>
                <w:color w:val="000000" w:themeColor="text1"/>
                <w:szCs w:val="21"/>
              </w:rPr>
              <w:t>Ｃ：</w:t>
            </w:r>
            <w:r w:rsidR="00334124" w:rsidRPr="00334124">
              <w:rPr>
                <w:rFonts w:ascii="ＭＳ 明朝" w:hAnsi="ＭＳ 明朝" w:hint="eastAsia"/>
                <w:color w:val="000000" w:themeColor="text1"/>
                <w:szCs w:val="21"/>
              </w:rPr>
              <w:t>板書された内容の記録に漏れがある</w:t>
            </w:r>
          </w:p>
          <w:p w14:paraId="4F848EE8" w14:textId="77777777" w:rsidR="003F1F22" w:rsidRPr="00334124"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334124">
              <w:rPr>
                <w:rFonts w:ascii="ＭＳ 明朝" w:hAnsi="ＭＳ 明朝" w:hint="eastAsia"/>
                <w:color w:val="000000" w:themeColor="text1"/>
                <w:szCs w:val="21"/>
              </w:rPr>
              <w:t>○努力を要する（Ｃと判断される）生徒への手立て</w:t>
            </w:r>
          </w:p>
          <w:p w14:paraId="62A816C3" w14:textId="21BDD155" w:rsidR="003F1F22" w:rsidRPr="003F1F22" w:rsidRDefault="00334124" w:rsidP="00334124">
            <w:pPr>
              <w:tabs>
                <w:tab w:val="left" w:pos="1140"/>
              </w:tabs>
              <w:autoSpaceDE w:val="0"/>
              <w:autoSpaceDN w:val="0"/>
              <w:ind w:leftChars="100" w:left="210"/>
              <w:rPr>
                <w:rFonts w:ascii="ＭＳ 明朝" w:hAnsi="ＭＳ 明朝"/>
                <w:color w:val="FF0000"/>
                <w:szCs w:val="21"/>
              </w:rPr>
            </w:pPr>
            <w:r w:rsidRPr="00334124">
              <w:rPr>
                <w:rFonts w:ascii="ＭＳ 明朝" w:hAnsi="ＭＳ 明朝" w:hint="eastAsia"/>
                <w:color w:val="000000" w:themeColor="text1"/>
                <w:szCs w:val="21"/>
              </w:rPr>
              <w:t>学習シートへの記録</w:t>
            </w:r>
            <w:r>
              <w:rPr>
                <w:rFonts w:ascii="ＭＳ 明朝" w:hAnsi="ＭＳ 明朝" w:hint="eastAsia"/>
                <w:color w:val="000000" w:themeColor="text1"/>
                <w:szCs w:val="21"/>
              </w:rPr>
              <w:t>を促したり、理解したことを問答によって確認したりする</w:t>
            </w:r>
          </w:p>
        </w:tc>
      </w:tr>
      <w:tr w:rsidR="003F1F22" w:rsidRPr="00863ABA" w14:paraId="5BC4766C" w14:textId="77777777" w:rsidTr="0096213A">
        <w:tc>
          <w:tcPr>
            <w:tcW w:w="1119" w:type="dxa"/>
            <w:tcBorders>
              <w:left w:val="single" w:sz="12" w:space="0" w:color="auto"/>
              <w:right w:val="single" w:sz="12" w:space="0" w:color="auto"/>
            </w:tcBorders>
          </w:tcPr>
          <w:p w14:paraId="3463E8EB" w14:textId="69CDF31B" w:rsidR="003F1F22" w:rsidRDefault="003F1F22" w:rsidP="003F1F22">
            <w:pPr>
              <w:jc w:val="left"/>
              <w:rPr>
                <w:rFonts w:ascii="ＭＳ 明朝" w:hAnsi="ＭＳ 明朝"/>
                <w:szCs w:val="21"/>
              </w:rPr>
            </w:pPr>
            <w:r>
              <w:rPr>
                <w:rFonts w:ascii="ＭＳ 明朝" w:hAnsi="ＭＳ 明朝" w:hint="eastAsia"/>
                <w:szCs w:val="21"/>
              </w:rPr>
              <w:t>※３</w:t>
            </w:r>
          </w:p>
        </w:tc>
        <w:tc>
          <w:tcPr>
            <w:tcW w:w="3366" w:type="dxa"/>
            <w:tcBorders>
              <w:right w:val="single" w:sz="12" w:space="0" w:color="auto"/>
            </w:tcBorders>
          </w:tcPr>
          <w:p w14:paraId="77EB5935" w14:textId="7FABC0C0" w:rsidR="003F1F22" w:rsidRPr="002B7801" w:rsidRDefault="003F1F22" w:rsidP="003F1F22">
            <w:pPr>
              <w:ind w:left="210" w:hangingChars="100" w:hanging="210"/>
              <w:jc w:val="left"/>
              <w:rPr>
                <w:rFonts w:ascii="ＭＳ 明朝" w:hAnsi="ＭＳ 明朝"/>
                <w:szCs w:val="21"/>
              </w:rPr>
            </w:pPr>
            <w:r w:rsidRPr="002B7801">
              <w:rPr>
                <w:rFonts w:ascii="ＭＳ 明朝" w:hAnsi="ＭＳ 明朝" w:hint="eastAsia"/>
                <w:szCs w:val="21"/>
              </w:rPr>
              <w:t>思①音楽を形づくっている要素や構造と</w:t>
            </w:r>
            <w:r w:rsidR="00322ADC">
              <w:rPr>
                <w:rFonts w:ascii="ＭＳ 明朝" w:hAnsi="ＭＳ 明朝" w:hint="eastAsia"/>
                <w:szCs w:val="21"/>
              </w:rPr>
              <w:t>、</w:t>
            </w:r>
            <w:r w:rsidRPr="002B7801">
              <w:rPr>
                <w:rFonts w:ascii="ＭＳ 明朝" w:hAnsi="ＭＳ 明朝" w:hint="eastAsia"/>
                <w:szCs w:val="21"/>
              </w:rPr>
              <w:t>それらの働きが生み出す楽曲の特質や雰囲気との関わりについて</w:t>
            </w:r>
            <w:r w:rsidR="00322ADC">
              <w:rPr>
                <w:rFonts w:ascii="ＭＳ 明朝" w:hAnsi="ＭＳ 明朝" w:hint="eastAsia"/>
                <w:szCs w:val="21"/>
              </w:rPr>
              <w:t>、</w:t>
            </w:r>
            <w:r w:rsidRPr="002B7801">
              <w:rPr>
                <w:rFonts w:ascii="ＭＳ 明朝" w:hAnsi="ＭＳ 明朝" w:hint="eastAsia"/>
                <w:szCs w:val="21"/>
              </w:rPr>
              <w:t>知識を活用したり根拠にしたりしながら考えることができる</w:t>
            </w:r>
          </w:p>
        </w:tc>
        <w:tc>
          <w:tcPr>
            <w:tcW w:w="5220" w:type="dxa"/>
            <w:tcBorders>
              <w:right w:val="single" w:sz="12" w:space="0" w:color="auto"/>
            </w:tcBorders>
          </w:tcPr>
          <w:p w14:paraId="1DF84036" w14:textId="35D4737B" w:rsidR="003F1F22" w:rsidRPr="00FC2ED6" w:rsidRDefault="003F1F22" w:rsidP="003F1F22">
            <w:pPr>
              <w:tabs>
                <w:tab w:val="left" w:pos="1140"/>
              </w:tabs>
              <w:autoSpaceDE w:val="0"/>
              <w:autoSpaceDN w:val="0"/>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w:t>
            </w:r>
            <w:r w:rsidRPr="00FC2ED6">
              <w:rPr>
                <w:rFonts w:ascii="ＭＳ 明朝" w:hAnsi="ＭＳ 明朝" w:hint="eastAsia"/>
                <w:color w:val="000000" w:themeColor="text1"/>
                <w:szCs w:val="21"/>
              </w:rPr>
              <w:t>具体的な評価方法</w:t>
            </w:r>
          </w:p>
          <w:p w14:paraId="1652E217" w14:textId="3C332D9E" w:rsidR="003F1F22" w:rsidRPr="0054060C" w:rsidRDefault="003F1F22" w:rsidP="003F1F22">
            <w:pPr>
              <w:tabs>
                <w:tab w:val="left" w:pos="1140"/>
              </w:tabs>
              <w:autoSpaceDE w:val="0"/>
              <w:autoSpaceDN w:val="0"/>
              <w:ind w:leftChars="100" w:left="210"/>
              <w:rPr>
                <w:rFonts w:ascii="ＭＳ 明朝" w:hAnsi="ＭＳ 明朝"/>
                <w:color w:val="000000" w:themeColor="text1"/>
                <w:szCs w:val="21"/>
              </w:rPr>
            </w:pPr>
            <w:r w:rsidRPr="0054060C">
              <w:rPr>
                <w:rFonts w:ascii="ＭＳ 明朝" w:hAnsi="ＭＳ 明朝" w:hint="eastAsia"/>
                <w:color w:val="000000" w:themeColor="text1"/>
                <w:szCs w:val="21"/>
              </w:rPr>
              <w:t>登場人物のそれぞれの歌い方から</w:t>
            </w:r>
            <w:r w:rsidR="00322ADC">
              <w:rPr>
                <w:rFonts w:ascii="ＭＳ 明朝" w:hAnsi="ＭＳ 明朝" w:hint="eastAsia"/>
                <w:color w:val="000000" w:themeColor="text1"/>
                <w:szCs w:val="21"/>
              </w:rPr>
              <w:t>、</w:t>
            </w:r>
            <w:r w:rsidRPr="0054060C">
              <w:rPr>
                <w:rFonts w:ascii="ＭＳ 明朝" w:hAnsi="ＭＳ 明朝" w:hint="eastAsia"/>
                <w:color w:val="000000" w:themeColor="text1"/>
                <w:szCs w:val="21"/>
              </w:rPr>
              <w:t>知覚した</w:t>
            </w:r>
            <w:r w:rsidR="00971DF0">
              <w:rPr>
                <w:rFonts w:ascii="ＭＳ 明朝" w:hAnsi="ＭＳ 明朝" w:hint="eastAsia"/>
                <w:color w:val="000000" w:themeColor="text1"/>
                <w:szCs w:val="21"/>
              </w:rPr>
              <w:t>「</w:t>
            </w:r>
            <w:r w:rsidRPr="0054060C">
              <w:rPr>
                <w:rFonts w:ascii="ＭＳ 明朝" w:hAnsi="ＭＳ 明朝" w:hint="eastAsia"/>
                <w:color w:val="000000" w:themeColor="text1"/>
                <w:szCs w:val="21"/>
              </w:rPr>
              <w:t>音楽を形づくっている要素や要素同士</w:t>
            </w:r>
            <w:r w:rsidR="00971DF0">
              <w:rPr>
                <w:rFonts w:ascii="ＭＳ 明朝" w:hAnsi="ＭＳ 明朝" w:hint="eastAsia"/>
                <w:color w:val="000000" w:themeColor="text1"/>
                <w:szCs w:val="21"/>
              </w:rPr>
              <w:t>」</w:t>
            </w:r>
            <w:r w:rsidRPr="0054060C">
              <w:rPr>
                <w:rFonts w:ascii="ＭＳ 明朝" w:hAnsi="ＭＳ 明朝" w:hint="eastAsia"/>
                <w:color w:val="000000" w:themeColor="text1"/>
                <w:szCs w:val="21"/>
              </w:rPr>
              <w:t>の関連と</w:t>
            </w:r>
            <w:r>
              <w:rPr>
                <w:rFonts w:ascii="ＭＳ 明朝" w:hAnsi="ＭＳ 明朝" w:hint="eastAsia"/>
                <w:color w:val="000000" w:themeColor="text1"/>
                <w:szCs w:val="21"/>
              </w:rPr>
              <w:t>、</w:t>
            </w:r>
            <w:r w:rsidRPr="0054060C">
              <w:rPr>
                <w:rFonts w:ascii="ＭＳ 明朝" w:hAnsi="ＭＳ 明朝" w:hint="eastAsia"/>
                <w:color w:val="000000" w:themeColor="text1"/>
                <w:szCs w:val="21"/>
              </w:rPr>
              <w:t>感じ取ったことを関連付け</w:t>
            </w:r>
            <w:r w:rsidR="00322ADC">
              <w:rPr>
                <w:rFonts w:ascii="ＭＳ 明朝" w:hAnsi="ＭＳ 明朝" w:hint="eastAsia"/>
                <w:color w:val="000000" w:themeColor="text1"/>
                <w:szCs w:val="21"/>
              </w:rPr>
              <w:t>、</w:t>
            </w:r>
            <w:r>
              <w:rPr>
                <w:rFonts w:ascii="ＭＳ 明朝" w:hAnsi="ＭＳ 明朝" w:hint="eastAsia"/>
                <w:color w:val="000000" w:themeColor="text1"/>
                <w:szCs w:val="21"/>
              </w:rPr>
              <w:t>それらについて</w:t>
            </w:r>
            <w:r w:rsidRPr="0054060C">
              <w:rPr>
                <w:rFonts w:ascii="ＭＳ 明朝" w:hAnsi="ＭＳ 明朝" w:hint="eastAsia"/>
                <w:color w:val="000000" w:themeColor="text1"/>
                <w:szCs w:val="21"/>
              </w:rPr>
              <w:t>具体的に学習シートに書いたり</w:t>
            </w:r>
            <w:r w:rsidR="00322ADC">
              <w:rPr>
                <w:rFonts w:ascii="ＭＳ 明朝" w:hAnsi="ＭＳ 明朝" w:hint="eastAsia"/>
                <w:color w:val="000000" w:themeColor="text1"/>
                <w:szCs w:val="21"/>
              </w:rPr>
              <w:t>、</w:t>
            </w:r>
            <w:r w:rsidRPr="0054060C">
              <w:rPr>
                <w:rFonts w:ascii="ＭＳ 明朝" w:hAnsi="ＭＳ 明朝" w:hint="eastAsia"/>
                <w:color w:val="000000" w:themeColor="text1"/>
                <w:szCs w:val="21"/>
              </w:rPr>
              <w:t>言葉で説明したりする様子を観察する</w:t>
            </w:r>
          </w:p>
          <w:p w14:paraId="58DCC465" w14:textId="6341D071" w:rsidR="003F1F22" w:rsidRPr="0054060C"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54060C">
              <w:rPr>
                <w:rFonts w:ascii="ＭＳ 明朝" w:hAnsi="ＭＳ 明朝" w:hint="eastAsia"/>
                <w:color w:val="000000" w:themeColor="text1"/>
                <w:szCs w:val="21"/>
              </w:rPr>
              <w:t>○評価規準（目標概念）に対する評価基準（達成概念）</w:t>
            </w:r>
          </w:p>
          <w:p w14:paraId="1B898E63" w14:textId="2AC52A37" w:rsidR="003F1F22" w:rsidRPr="0054060C"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54060C">
              <w:rPr>
                <w:rFonts w:ascii="ＭＳ 明朝" w:hAnsi="ＭＳ 明朝" w:hint="eastAsia"/>
                <w:color w:val="000000" w:themeColor="text1"/>
                <w:szCs w:val="21"/>
              </w:rPr>
              <w:t>Ａ：知覚したことと感受したことに知識を関連させて述べている</w:t>
            </w:r>
          </w:p>
          <w:p w14:paraId="4F36A209" w14:textId="68F15CBD" w:rsidR="003F1F22" w:rsidRPr="0054060C"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54060C">
              <w:rPr>
                <w:rFonts w:ascii="ＭＳ 明朝" w:hAnsi="ＭＳ 明朝" w:hint="eastAsia"/>
                <w:color w:val="000000" w:themeColor="text1"/>
                <w:szCs w:val="21"/>
              </w:rPr>
              <w:lastRenderedPageBreak/>
              <w:t>Ｂ：知覚したことと感受したことを結びつけて述べている</w:t>
            </w:r>
          </w:p>
          <w:p w14:paraId="2DE58EB3" w14:textId="646E726D" w:rsidR="003F1F22" w:rsidRPr="0054060C"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54060C">
              <w:rPr>
                <w:rFonts w:ascii="ＭＳ 明朝" w:hAnsi="ＭＳ 明朝" w:hint="eastAsia"/>
                <w:color w:val="000000" w:themeColor="text1"/>
                <w:szCs w:val="21"/>
              </w:rPr>
              <w:t>Ｃ：知覚したことと感受したことが分離しているか、片方のみ述べている</w:t>
            </w:r>
          </w:p>
          <w:p w14:paraId="32ECC702" w14:textId="14E501FF" w:rsidR="003F1F22" w:rsidRPr="0054060C" w:rsidRDefault="003F1F22" w:rsidP="003F1F22">
            <w:pPr>
              <w:tabs>
                <w:tab w:val="left" w:pos="1140"/>
              </w:tabs>
              <w:autoSpaceDE w:val="0"/>
              <w:autoSpaceDN w:val="0"/>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w:t>
            </w:r>
            <w:r w:rsidRPr="0054060C">
              <w:rPr>
                <w:rFonts w:ascii="ＭＳ 明朝" w:hAnsi="ＭＳ 明朝" w:hint="eastAsia"/>
                <w:color w:val="000000" w:themeColor="text1"/>
                <w:szCs w:val="21"/>
              </w:rPr>
              <w:t>努力を要する（Ｃと判断される）生徒への手立て</w:t>
            </w:r>
          </w:p>
          <w:p w14:paraId="1ACA3E4B" w14:textId="0119ED64" w:rsidR="003F1F22" w:rsidRPr="00FC2ED6" w:rsidRDefault="003F1F22" w:rsidP="003F1F22">
            <w:pPr>
              <w:tabs>
                <w:tab w:val="left" w:pos="1140"/>
              </w:tabs>
              <w:autoSpaceDE w:val="0"/>
              <w:autoSpaceDN w:val="0"/>
              <w:ind w:leftChars="100" w:left="210"/>
              <w:rPr>
                <w:rFonts w:ascii="ＭＳ 明朝" w:hAnsi="ＭＳ 明朝"/>
                <w:color w:val="000000" w:themeColor="text1"/>
                <w:szCs w:val="21"/>
              </w:rPr>
            </w:pPr>
            <w:r w:rsidRPr="0054060C">
              <w:rPr>
                <w:rFonts w:ascii="ＭＳ 明朝" w:hAnsi="ＭＳ 明朝" w:hint="eastAsia"/>
                <w:color w:val="000000" w:themeColor="text1"/>
                <w:szCs w:val="21"/>
              </w:rPr>
              <w:t>机間指導で</w:t>
            </w:r>
            <w:r w:rsidR="00322ADC">
              <w:rPr>
                <w:rFonts w:ascii="ＭＳ 明朝" w:hAnsi="ＭＳ 明朝" w:hint="eastAsia"/>
                <w:color w:val="000000" w:themeColor="text1"/>
                <w:szCs w:val="21"/>
              </w:rPr>
              <w:t>、</w:t>
            </w:r>
            <w:r w:rsidRPr="0054060C">
              <w:rPr>
                <w:rFonts w:ascii="ＭＳ 明朝" w:hAnsi="ＭＳ 明朝" w:hint="eastAsia"/>
                <w:color w:val="000000" w:themeColor="text1"/>
                <w:szCs w:val="21"/>
              </w:rPr>
              <w:t>特徴的だった歌い方の登場人物に着目させ</w:t>
            </w:r>
            <w:r w:rsidR="00322ADC">
              <w:rPr>
                <w:rFonts w:ascii="ＭＳ 明朝" w:hAnsi="ＭＳ 明朝" w:hint="eastAsia"/>
                <w:color w:val="000000" w:themeColor="text1"/>
                <w:szCs w:val="21"/>
              </w:rPr>
              <w:t>、</w:t>
            </w:r>
            <w:r w:rsidR="00BB55E5">
              <w:rPr>
                <w:rFonts w:ascii="ＭＳ 明朝" w:hAnsi="ＭＳ 明朝" w:hint="eastAsia"/>
                <w:color w:val="000000" w:themeColor="text1"/>
                <w:szCs w:val="21"/>
              </w:rPr>
              <w:t>印象を聞</w:t>
            </w:r>
            <w:r w:rsidRPr="0054060C">
              <w:rPr>
                <w:rFonts w:ascii="ＭＳ 明朝" w:hAnsi="ＭＳ 明朝" w:hint="eastAsia"/>
                <w:color w:val="000000" w:themeColor="text1"/>
                <w:szCs w:val="21"/>
              </w:rPr>
              <w:t>いた上で、音楽を形づくっている要素の中から結びつけられるよう支援する。</w:t>
            </w:r>
          </w:p>
        </w:tc>
      </w:tr>
      <w:tr w:rsidR="003F1F22" w:rsidRPr="00863ABA" w14:paraId="43B2F536" w14:textId="77777777" w:rsidTr="00F65A28">
        <w:tc>
          <w:tcPr>
            <w:tcW w:w="1119" w:type="dxa"/>
            <w:tcBorders>
              <w:left w:val="single" w:sz="12" w:space="0" w:color="auto"/>
              <w:bottom w:val="single" w:sz="12" w:space="0" w:color="auto"/>
              <w:right w:val="single" w:sz="12" w:space="0" w:color="auto"/>
            </w:tcBorders>
          </w:tcPr>
          <w:p w14:paraId="363E18FF" w14:textId="5F6FE1D1" w:rsidR="003F1F22" w:rsidRDefault="003F1F22" w:rsidP="003F1F22">
            <w:pPr>
              <w:jc w:val="left"/>
              <w:rPr>
                <w:rFonts w:ascii="ＭＳ 明朝" w:hAnsi="ＭＳ 明朝"/>
                <w:szCs w:val="21"/>
              </w:rPr>
            </w:pPr>
            <w:r>
              <w:rPr>
                <w:rFonts w:ascii="ＭＳ 明朝" w:hAnsi="ＭＳ 明朝" w:hint="eastAsia"/>
                <w:szCs w:val="21"/>
              </w:rPr>
              <w:lastRenderedPageBreak/>
              <w:t>※４</w:t>
            </w:r>
          </w:p>
        </w:tc>
        <w:tc>
          <w:tcPr>
            <w:tcW w:w="3366" w:type="dxa"/>
            <w:tcBorders>
              <w:bottom w:val="single" w:sz="12" w:space="0" w:color="auto"/>
              <w:right w:val="single" w:sz="12" w:space="0" w:color="auto"/>
            </w:tcBorders>
          </w:tcPr>
          <w:p w14:paraId="2DFBDD1B" w14:textId="2AC6F248" w:rsidR="003F1F22" w:rsidRDefault="003F1F22" w:rsidP="003F1F22">
            <w:pPr>
              <w:ind w:left="210" w:hangingChars="100" w:hanging="210"/>
              <w:jc w:val="left"/>
              <w:rPr>
                <w:rFonts w:ascii="ＭＳ 明朝" w:hAnsi="ＭＳ 明朝"/>
                <w:szCs w:val="21"/>
              </w:rPr>
            </w:pPr>
            <w:r w:rsidRPr="0096213A">
              <w:rPr>
                <w:rFonts w:ascii="ＭＳ 明朝" w:hAnsi="ＭＳ 明朝" w:hint="eastAsia"/>
                <w:szCs w:val="21"/>
              </w:rPr>
              <w:t>態①音楽を形づくっている要素と</w:t>
            </w:r>
            <w:r w:rsidR="00322ADC">
              <w:rPr>
                <w:rFonts w:ascii="ＭＳ 明朝" w:hAnsi="ＭＳ 明朝" w:hint="eastAsia"/>
                <w:szCs w:val="21"/>
              </w:rPr>
              <w:t>、</w:t>
            </w:r>
            <w:r w:rsidRPr="0096213A">
              <w:rPr>
                <w:rFonts w:ascii="ＭＳ 明朝" w:hAnsi="ＭＳ 明朝" w:hint="eastAsia"/>
                <w:szCs w:val="21"/>
              </w:rPr>
              <w:t>それらの働きが生み出す曲想との関わりについて考える活動に、主体的に取り組むことができる</w:t>
            </w:r>
          </w:p>
          <w:p w14:paraId="0751C81B" w14:textId="068F72DD" w:rsidR="003F1F22" w:rsidRPr="002B7801" w:rsidRDefault="003F1F22" w:rsidP="003F1F22">
            <w:pPr>
              <w:ind w:left="210" w:hangingChars="100" w:hanging="210"/>
              <w:jc w:val="left"/>
              <w:rPr>
                <w:rFonts w:ascii="ＭＳ 明朝" w:hAnsi="ＭＳ 明朝"/>
                <w:szCs w:val="21"/>
              </w:rPr>
            </w:pPr>
          </w:p>
        </w:tc>
        <w:tc>
          <w:tcPr>
            <w:tcW w:w="5220" w:type="dxa"/>
            <w:tcBorders>
              <w:bottom w:val="single" w:sz="12" w:space="0" w:color="auto"/>
              <w:right w:val="single" w:sz="12" w:space="0" w:color="auto"/>
            </w:tcBorders>
          </w:tcPr>
          <w:p w14:paraId="7DB069D6" w14:textId="02F4F27E" w:rsidR="003F1F22" w:rsidRPr="00870737" w:rsidRDefault="00947B6E" w:rsidP="003F1F22">
            <w:pPr>
              <w:tabs>
                <w:tab w:val="left" w:pos="1140"/>
              </w:tabs>
              <w:autoSpaceDE w:val="0"/>
              <w:autoSpaceDN w:val="0"/>
              <w:ind w:left="420" w:hangingChars="200" w:hanging="420"/>
              <w:rPr>
                <w:rFonts w:ascii="ＭＳ 明朝" w:hAnsi="ＭＳ 明朝"/>
                <w:color w:val="000000" w:themeColor="text1"/>
                <w:szCs w:val="21"/>
              </w:rPr>
            </w:pPr>
            <w:r w:rsidRPr="00870737">
              <w:rPr>
                <w:rFonts w:ascii="ＭＳ 明朝" w:hAnsi="ＭＳ 明朝" w:hint="eastAsia"/>
                <w:color w:val="000000" w:themeColor="text1"/>
                <w:szCs w:val="21"/>
              </w:rPr>
              <w:t>○</w:t>
            </w:r>
            <w:r>
              <w:rPr>
                <w:rFonts w:ascii="ＭＳ 明朝" w:hAnsi="ＭＳ 明朝" w:hint="eastAsia"/>
                <w:color w:val="000000" w:themeColor="text1"/>
                <w:szCs w:val="21"/>
              </w:rPr>
              <w:t>授業の設計・</w:t>
            </w:r>
            <w:r w:rsidRPr="00870737">
              <w:rPr>
                <w:rFonts w:ascii="ＭＳ 明朝" w:hAnsi="ＭＳ 明朝" w:hint="eastAsia"/>
                <w:color w:val="000000" w:themeColor="text1"/>
                <w:szCs w:val="21"/>
              </w:rPr>
              <w:t>評価</w:t>
            </w:r>
            <w:r>
              <w:rPr>
                <w:rFonts w:ascii="ＭＳ 明朝" w:hAnsi="ＭＳ 明朝" w:hint="eastAsia"/>
                <w:color w:val="000000" w:themeColor="text1"/>
                <w:szCs w:val="21"/>
              </w:rPr>
              <w:t>の考え方</w:t>
            </w:r>
          </w:p>
          <w:p w14:paraId="231B7704" w14:textId="30C51754" w:rsidR="00947B6E" w:rsidRDefault="00870737" w:rsidP="0009350E">
            <w:pPr>
              <w:tabs>
                <w:tab w:val="left" w:pos="1140"/>
              </w:tabs>
              <w:autoSpaceDE w:val="0"/>
              <w:autoSpaceDN w:val="0"/>
              <w:ind w:leftChars="100" w:left="210"/>
              <w:rPr>
                <w:rFonts w:ascii="ＭＳ 明朝" w:hAnsi="ＭＳ 明朝"/>
                <w:szCs w:val="21"/>
              </w:rPr>
            </w:pPr>
            <w:r>
              <w:rPr>
                <w:rFonts w:ascii="ＭＳ 明朝" w:hAnsi="ＭＳ 明朝" w:hint="eastAsia"/>
                <w:szCs w:val="21"/>
              </w:rPr>
              <w:t>「</w:t>
            </w:r>
            <w:r w:rsidRPr="002B7801">
              <w:rPr>
                <w:rFonts w:ascii="ＭＳ 明朝" w:hAnsi="ＭＳ 明朝" w:hint="eastAsia"/>
                <w:szCs w:val="21"/>
              </w:rPr>
              <w:t>音楽を形づくっている要素や構造と</w:t>
            </w:r>
            <w:r w:rsidR="00322ADC">
              <w:rPr>
                <w:rFonts w:ascii="ＭＳ 明朝" w:hAnsi="ＭＳ 明朝" w:hint="eastAsia"/>
                <w:szCs w:val="21"/>
              </w:rPr>
              <w:t>、</w:t>
            </w:r>
            <w:r w:rsidRPr="002B7801">
              <w:rPr>
                <w:rFonts w:ascii="ＭＳ 明朝" w:hAnsi="ＭＳ 明朝" w:hint="eastAsia"/>
                <w:szCs w:val="21"/>
              </w:rPr>
              <w:t>それらの働きが生み出す楽曲の特質や雰囲気との関わりについて</w:t>
            </w:r>
            <w:r w:rsidR="00322ADC">
              <w:rPr>
                <w:rFonts w:ascii="ＭＳ 明朝" w:hAnsi="ＭＳ 明朝" w:hint="eastAsia"/>
                <w:szCs w:val="21"/>
              </w:rPr>
              <w:t>、</w:t>
            </w:r>
            <w:r w:rsidRPr="002B7801">
              <w:rPr>
                <w:rFonts w:ascii="ＭＳ 明朝" w:hAnsi="ＭＳ 明朝" w:hint="eastAsia"/>
                <w:szCs w:val="21"/>
              </w:rPr>
              <w:t>知識を活用したり根拠にしたりしながら考えることができる</w:t>
            </w:r>
            <w:r>
              <w:rPr>
                <w:rFonts w:ascii="ＭＳ 明朝" w:hAnsi="ＭＳ 明朝" w:hint="eastAsia"/>
                <w:szCs w:val="21"/>
              </w:rPr>
              <w:t>」</w:t>
            </w:r>
            <w:r w:rsidR="00947B6E">
              <w:rPr>
                <w:rFonts w:ascii="ＭＳ 明朝" w:hAnsi="ＭＳ 明朝" w:hint="eastAsia"/>
                <w:szCs w:val="21"/>
              </w:rPr>
              <w:t>という</w:t>
            </w:r>
            <w:r w:rsidRPr="00863ABA">
              <w:rPr>
                <w:rFonts w:ascii="ＭＳ 明朝" w:hAnsi="ＭＳ 明朝" w:hint="eastAsia"/>
                <w:szCs w:val="21"/>
              </w:rPr>
              <w:t>視点に沿って</w:t>
            </w:r>
            <w:r>
              <w:rPr>
                <w:rFonts w:ascii="ＭＳ 明朝" w:hAnsi="ＭＳ 明朝" w:hint="eastAsia"/>
                <w:szCs w:val="21"/>
              </w:rPr>
              <w:t>、</w:t>
            </w:r>
            <w:r w:rsidR="00947B6E">
              <w:rPr>
                <w:rFonts w:ascii="ＭＳ 明朝" w:hAnsi="ＭＳ 明朝" w:hint="eastAsia"/>
                <w:szCs w:val="21"/>
              </w:rPr>
              <w:t>活動に主体的に取り組む姿勢を評価する。その際、「主体性」における「自律性」「積極性」の各側面のうち、主に「自律性」に注目し、「『～～し</w:t>
            </w:r>
            <w:r w:rsidR="00947B6E" w:rsidRPr="00947B6E">
              <w:rPr>
                <w:rFonts w:ascii="ＭＳ 明朝" w:hAnsi="ＭＳ 明朝" w:hint="eastAsia"/>
                <w:szCs w:val="21"/>
                <w:em w:val="dot"/>
              </w:rPr>
              <w:t>たい</w:t>
            </w:r>
            <w:r w:rsidR="00947B6E">
              <w:rPr>
                <w:rFonts w:ascii="ＭＳ 明朝" w:hAnsi="ＭＳ 明朝" w:hint="eastAsia"/>
                <w:szCs w:val="21"/>
              </w:rPr>
              <w:t>』という関心・意欲」「他者と対（</w:t>
            </w:r>
            <w:r w:rsidR="00947B6E" w:rsidRPr="00947B6E">
              <w:rPr>
                <w:rFonts w:ascii="ＭＳ 明朝" w:hAnsi="ＭＳ 明朝" w:hint="eastAsia"/>
                <w:szCs w:val="21"/>
                <w:em w:val="dot"/>
              </w:rPr>
              <w:t>つい</w:t>
            </w:r>
            <w:r w:rsidR="00947B6E">
              <w:rPr>
                <w:rFonts w:ascii="ＭＳ 明朝" w:hAnsi="ＭＳ 明朝" w:hint="eastAsia"/>
                <w:szCs w:val="21"/>
              </w:rPr>
              <w:t>）になって考えを深め合う姿」「問い（</w:t>
            </w:r>
            <w:r w:rsidR="00947B6E" w:rsidRPr="00947B6E">
              <w:rPr>
                <w:rFonts w:ascii="ＭＳ 明朝" w:hAnsi="ＭＳ 明朝" w:hint="eastAsia"/>
                <w:szCs w:val="21"/>
                <w:em w:val="dot"/>
              </w:rPr>
              <w:t>とい</w:t>
            </w:r>
            <w:r w:rsidR="00947B6E">
              <w:rPr>
                <w:rFonts w:ascii="ＭＳ 明朝" w:hAnsi="ＭＳ 明朝" w:hint="eastAsia"/>
                <w:szCs w:val="21"/>
              </w:rPr>
              <w:t>）が連続して発生する状況」が発生する発問や環境の設定を考慮することが必要となる。</w:t>
            </w:r>
          </w:p>
          <w:p w14:paraId="0A5C3441" w14:textId="4B16450A" w:rsidR="00947B6E" w:rsidRPr="00947B6E" w:rsidRDefault="00947B6E" w:rsidP="00947B6E">
            <w:pPr>
              <w:tabs>
                <w:tab w:val="left" w:pos="1140"/>
              </w:tabs>
              <w:autoSpaceDE w:val="0"/>
              <w:autoSpaceDN w:val="0"/>
              <w:rPr>
                <w:rFonts w:ascii="ＭＳ 明朝" w:hAnsi="ＭＳ 明朝"/>
                <w:szCs w:val="21"/>
              </w:rPr>
            </w:pPr>
            <w:r w:rsidRPr="00870737">
              <w:rPr>
                <w:rFonts w:ascii="ＭＳ 明朝" w:hAnsi="ＭＳ 明朝" w:hint="eastAsia"/>
                <w:color w:val="000000" w:themeColor="text1"/>
                <w:szCs w:val="21"/>
              </w:rPr>
              <w:t>○具体的な評価方法</w:t>
            </w:r>
          </w:p>
          <w:p w14:paraId="56678B55" w14:textId="14DC59FD" w:rsidR="00870737" w:rsidRPr="0068250E" w:rsidRDefault="001A76C6" w:rsidP="0009350E">
            <w:pPr>
              <w:tabs>
                <w:tab w:val="left" w:pos="1140"/>
              </w:tabs>
              <w:autoSpaceDE w:val="0"/>
              <w:autoSpaceDN w:val="0"/>
              <w:ind w:leftChars="100" w:left="210"/>
              <w:rPr>
                <w:rFonts w:ascii="ＭＳ 明朝" w:hAnsi="ＭＳ 明朝"/>
                <w:color w:val="000000" w:themeColor="text1"/>
                <w:szCs w:val="21"/>
              </w:rPr>
            </w:pPr>
            <w:r>
              <w:rPr>
                <w:rFonts w:ascii="ＭＳ 明朝" w:hAnsi="ＭＳ 明朝" w:hint="eastAsia"/>
                <w:szCs w:val="21"/>
              </w:rPr>
              <w:t>前項</w:t>
            </w:r>
            <w:r w:rsidR="00580B4F">
              <w:rPr>
                <w:rFonts w:ascii="ＭＳ 明朝" w:hAnsi="ＭＳ 明朝" w:hint="eastAsia"/>
                <w:szCs w:val="21"/>
              </w:rPr>
              <w:t>に関わる言語化や工夫、提案といった活動に取り組む姿勢を、学習シートや発言等の様</w:t>
            </w:r>
            <w:r w:rsidR="00580B4F" w:rsidRPr="0068250E">
              <w:rPr>
                <w:rFonts w:ascii="ＭＳ 明朝" w:hAnsi="ＭＳ 明朝" w:hint="eastAsia"/>
                <w:color w:val="000000" w:themeColor="text1"/>
                <w:szCs w:val="21"/>
              </w:rPr>
              <w:t>子から見取る</w:t>
            </w:r>
          </w:p>
          <w:p w14:paraId="6EA21925" w14:textId="57D30B5B" w:rsidR="003F1F22" w:rsidRPr="0068250E" w:rsidRDefault="003F1F22" w:rsidP="00870737">
            <w:pPr>
              <w:tabs>
                <w:tab w:val="left" w:pos="1140"/>
              </w:tabs>
              <w:autoSpaceDE w:val="0"/>
              <w:autoSpaceDN w:val="0"/>
              <w:rPr>
                <w:rFonts w:ascii="ＭＳ 明朝" w:hAnsi="ＭＳ 明朝"/>
                <w:color w:val="000000" w:themeColor="text1"/>
                <w:szCs w:val="21"/>
              </w:rPr>
            </w:pPr>
            <w:r w:rsidRPr="0068250E">
              <w:rPr>
                <w:rFonts w:ascii="ＭＳ 明朝" w:hAnsi="ＭＳ 明朝" w:hint="eastAsia"/>
                <w:color w:val="000000" w:themeColor="text1"/>
                <w:szCs w:val="21"/>
              </w:rPr>
              <w:t>○評価規準（目標概念）に対する評価基準（達成概念）</w:t>
            </w:r>
          </w:p>
          <w:p w14:paraId="5BAB91A8" w14:textId="6E5A68F6" w:rsidR="003F1F22" w:rsidRPr="0068250E"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68250E">
              <w:rPr>
                <w:rFonts w:ascii="ＭＳ 明朝" w:hAnsi="ＭＳ 明朝" w:hint="eastAsia"/>
                <w:color w:val="000000" w:themeColor="text1"/>
                <w:szCs w:val="21"/>
              </w:rPr>
              <w:t>Ａ：</w:t>
            </w:r>
            <w:r w:rsidR="0068250E" w:rsidRPr="0068250E">
              <w:rPr>
                <w:rFonts w:ascii="ＭＳ 明朝" w:hAnsi="ＭＳ 明朝" w:hint="eastAsia"/>
                <w:color w:val="000000" w:themeColor="text1"/>
                <w:szCs w:val="21"/>
              </w:rPr>
              <w:t>「学習シートへの記入」「発言や反応」「提案」のうち２項目以上が実行されている</w:t>
            </w:r>
          </w:p>
          <w:p w14:paraId="5FFFC58D" w14:textId="14842B64" w:rsidR="003F1F22" w:rsidRPr="0009350E" w:rsidRDefault="003F1F22" w:rsidP="003F1F22">
            <w:pPr>
              <w:tabs>
                <w:tab w:val="left" w:pos="1140"/>
              </w:tabs>
              <w:autoSpaceDE w:val="0"/>
              <w:autoSpaceDN w:val="0"/>
              <w:ind w:leftChars="100" w:left="630" w:hangingChars="200" w:hanging="420"/>
              <w:rPr>
                <w:rFonts w:ascii="ＭＳ 明朝" w:hAnsi="ＭＳ 明朝"/>
                <w:color w:val="000000" w:themeColor="text1"/>
                <w:szCs w:val="21"/>
              </w:rPr>
            </w:pPr>
            <w:r w:rsidRPr="0068250E">
              <w:rPr>
                <w:rFonts w:ascii="ＭＳ 明朝" w:hAnsi="ＭＳ 明朝" w:hint="eastAsia"/>
                <w:color w:val="000000" w:themeColor="text1"/>
                <w:szCs w:val="21"/>
              </w:rPr>
              <w:t>Ｂ：</w:t>
            </w:r>
            <w:r w:rsidR="0068250E" w:rsidRPr="0068250E">
              <w:rPr>
                <w:rFonts w:ascii="ＭＳ 明朝" w:hAnsi="ＭＳ 明朝" w:hint="eastAsia"/>
                <w:color w:val="000000" w:themeColor="text1"/>
                <w:szCs w:val="21"/>
              </w:rPr>
              <w:t>「学習シートへの記入」「発言や反応」「提案」の</w:t>
            </w:r>
            <w:r w:rsidR="0068250E" w:rsidRPr="0009350E">
              <w:rPr>
                <w:rFonts w:ascii="ＭＳ 明朝" w:hAnsi="ＭＳ 明朝" w:hint="eastAsia"/>
                <w:color w:val="000000" w:themeColor="text1"/>
                <w:szCs w:val="21"/>
              </w:rPr>
              <w:t>うち１項目が実行されている</w:t>
            </w:r>
          </w:p>
          <w:p w14:paraId="33D443B1" w14:textId="797F46B4" w:rsidR="0068250E" w:rsidRDefault="003F1F22" w:rsidP="0009350E">
            <w:pPr>
              <w:tabs>
                <w:tab w:val="left" w:pos="1140"/>
              </w:tabs>
              <w:autoSpaceDE w:val="0"/>
              <w:autoSpaceDN w:val="0"/>
              <w:ind w:leftChars="100" w:left="630" w:hangingChars="200" w:hanging="420"/>
              <w:rPr>
                <w:rFonts w:ascii="ＭＳ 明朝" w:hAnsi="ＭＳ 明朝"/>
                <w:color w:val="000000" w:themeColor="text1"/>
                <w:szCs w:val="21"/>
              </w:rPr>
            </w:pPr>
            <w:r w:rsidRPr="0009350E">
              <w:rPr>
                <w:rFonts w:ascii="ＭＳ 明朝" w:hAnsi="ＭＳ 明朝" w:hint="eastAsia"/>
                <w:color w:val="000000" w:themeColor="text1"/>
                <w:szCs w:val="21"/>
              </w:rPr>
              <w:t>Ｃ：</w:t>
            </w:r>
            <w:r w:rsidR="0068250E" w:rsidRPr="0009350E">
              <w:rPr>
                <w:rFonts w:ascii="ＭＳ 明朝" w:hAnsi="ＭＳ 明朝" w:hint="eastAsia"/>
                <w:color w:val="000000" w:themeColor="text1"/>
                <w:szCs w:val="21"/>
              </w:rPr>
              <w:t>「学習シートへの記入」「発言や反応」「提案」が</w:t>
            </w:r>
            <w:r w:rsidR="0068250E">
              <w:rPr>
                <w:rFonts w:ascii="ＭＳ 明朝" w:hAnsi="ＭＳ 明朝" w:hint="eastAsia"/>
                <w:color w:val="000000" w:themeColor="text1"/>
                <w:szCs w:val="21"/>
              </w:rPr>
              <w:t>全く</w:t>
            </w:r>
            <w:r w:rsidR="0009350E">
              <w:rPr>
                <w:rFonts w:ascii="ＭＳ 明朝" w:hAnsi="ＭＳ 明朝" w:hint="eastAsia"/>
                <w:color w:val="000000" w:themeColor="text1"/>
                <w:szCs w:val="21"/>
              </w:rPr>
              <w:t>実行</w:t>
            </w:r>
            <w:r w:rsidR="0068250E">
              <w:rPr>
                <w:rFonts w:ascii="ＭＳ 明朝" w:hAnsi="ＭＳ 明朝" w:hint="eastAsia"/>
                <w:color w:val="000000" w:themeColor="text1"/>
                <w:szCs w:val="21"/>
              </w:rPr>
              <w:t>されていない</w:t>
            </w:r>
          </w:p>
          <w:p w14:paraId="34AF0829" w14:textId="128FDB14" w:rsidR="003F1F22" w:rsidRPr="0009350E" w:rsidRDefault="003F1F22" w:rsidP="003F1F22">
            <w:pPr>
              <w:tabs>
                <w:tab w:val="left" w:pos="1140"/>
              </w:tabs>
              <w:autoSpaceDE w:val="0"/>
              <w:autoSpaceDN w:val="0"/>
              <w:ind w:left="420" w:hangingChars="200" w:hanging="420"/>
              <w:rPr>
                <w:rFonts w:ascii="ＭＳ 明朝" w:hAnsi="ＭＳ 明朝"/>
                <w:color w:val="000000" w:themeColor="text1"/>
                <w:szCs w:val="21"/>
              </w:rPr>
            </w:pPr>
            <w:r w:rsidRPr="0009350E">
              <w:rPr>
                <w:rFonts w:ascii="ＭＳ 明朝" w:hAnsi="ＭＳ 明朝" w:hint="eastAsia"/>
                <w:color w:val="000000" w:themeColor="text1"/>
                <w:szCs w:val="21"/>
              </w:rPr>
              <w:t>○努力を要する（Ｃと判断される）生徒への手立て</w:t>
            </w:r>
          </w:p>
          <w:p w14:paraId="677662A3" w14:textId="008DF484" w:rsidR="003F1F22" w:rsidRPr="003F1F22" w:rsidRDefault="0009350E" w:rsidP="0009350E">
            <w:pPr>
              <w:tabs>
                <w:tab w:val="left" w:pos="1140"/>
              </w:tabs>
              <w:autoSpaceDE w:val="0"/>
              <w:autoSpaceDN w:val="0"/>
              <w:ind w:leftChars="100" w:left="210"/>
              <w:rPr>
                <w:rFonts w:ascii="ＭＳ 明朝" w:hAnsi="ＭＳ 明朝"/>
                <w:color w:val="FF0000"/>
                <w:szCs w:val="21"/>
              </w:rPr>
            </w:pPr>
            <w:r w:rsidRPr="0009350E">
              <w:rPr>
                <w:rFonts w:ascii="ＭＳ 明朝" w:hAnsi="ＭＳ 明朝" w:hint="eastAsia"/>
                <w:color w:val="000000" w:themeColor="text1"/>
                <w:szCs w:val="21"/>
              </w:rPr>
              <w:t>回答しやすい内容を問いかけたり、学習シートへの記入を促したりする</w:t>
            </w:r>
          </w:p>
        </w:tc>
      </w:tr>
    </w:tbl>
    <w:p w14:paraId="341DB9C3" w14:textId="72F46901" w:rsidR="005348CB" w:rsidRPr="00863ABA" w:rsidRDefault="006246E0" w:rsidP="00A968A1">
      <w:pPr>
        <w:autoSpaceDE w:val="0"/>
        <w:autoSpaceDN w:val="0"/>
        <w:rPr>
          <w:rFonts w:ascii="ＭＳ 明朝" w:hAnsi="ＭＳ 明朝"/>
          <w:szCs w:val="21"/>
        </w:rPr>
      </w:pPr>
      <w:r>
        <w:rPr>
          <w:rFonts w:ascii="ＭＳ 明朝" w:hAnsi="ＭＳ 明朝" w:hint="eastAsia"/>
          <w:szCs w:val="21"/>
        </w:rPr>
        <w:t>本指導計画は、令和2年7</w:t>
      </w:r>
      <w:r w:rsidRPr="00354ECC">
        <w:rPr>
          <w:rFonts w:ascii="ＭＳ 明朝" w:hAnsi="ＭＳ 明朝" w:hint="eastAsia"/>
          <w:color w:val="000000" w:themeColor="text1"/>
          <w:szCs w:val="21"/>
        </w:rPr>
        <w:t>月</w:t>
      </w:r>
      <w:r w:rsidR="00354ECC" w:rsidRPr="00354ECC">
        <w:rPr>
          <w:rFonts w:ascii="ＭＳ 明朝" w:hAnsi="ＭＳ 明朝" w:hint="eastAsia"/>
          <w:color w:val="000000" w:themeColor="text1"/>
          <w:szCs w:val="21"/>
        </w:rPr>
        <w:t>8</w:t>
      </w:r>
      <w:r w:rsidRPr="00354ECC">
        <w:rPr>
          <w:rFonts w:ascii="ＭＳ 明朝" w:hAnsi="ＭＳ 明朝" w:hint="eastAsia"/>
          <w:color w:val="000000" w:themeColor="text1"/>
          <w:szCs w:val="21"/>
        </w:rPr>
        <w:t>日・旭</w:t>
      </w:r>
      <w:r>
        <w:rPr>
          <w:rFonts w:ascii="ＭＳ 明朝" w:hAnsi="ＭＳ 明朝" w:hint="eastAsia"/>
          <w:szCs w:val="21"/>
        </w:rPr>
        <w:t>川市立東陽中学校における掛</w:t>
      </w:r>
      <w:r w:rsidRPr="00354ECC">
        <w:rPr>
          <w:rFonts w:ascii="ＭＳ 明朝" w:hAnsi="ＭＳ 明朝" w:hint="eastAsia"/>
          <w:color w:val="000000" w:themeColor="text1"/>
          <w:szCs w:val="21"/>
        </w:rPr>
        <w:t>川綾子教諭によ</w:t>
      </w:r>
      <w:r>
        <w:rPr>
          <w:rFonts w:ascii="ＭＳ 明朝" w:hAnsi="ＭＳ 明朝" w:hint="eastAsia"/>
          <w:szCs w:val="21"/>
        </w:rPr>
        <w:t>る研究授業（</w:t>
      </w:r>
      <w:r w:rsidR="00F25062">
        <w:rPr>
          <w:rFonts w:ascii="ＭＳ 明朝" w:hAnsi="ＭＳ 明朝" w:hint="eastAsia"/>
          <w:szCs w:val="21"/>
        </w:rPr>
        <w:t>芳賀均の提案を加味して作成された掛川教諭の学習指導案</w:t>
      </w:r>
      <w:r>
        <w:rPr>
          <w:rFonts w:ascii="ＭＳ 明朝" w:hAnsi="ＭＳ 明朝" w:hint="eastAsia"/>
          <w:szCs w:val="21"/>
        </w:rPr>
        <w:t>）の内容を基に作成した。</w:t>
      </w:r>
      <w:r w:rsidR="0068250E">
        <w:rPr>
          <w:rFonts w:ascii="ＭＳ 明朝" w:hAnsi="ＭＳ 明朝" w:hint="eastAsia"/>
          <w:szCs w:val="21"/>
        </w:rPr>
        <w:t>作成に当たっては、浜頓別町立浜頓別小学校・藤井真衣教諭の協力を得た。</w:t>
      </w:r>
    </w:p>
    <w:sectPr w:rsidR="005348CB" w:rsidRPr="00863ABA"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51EC0" w14:textId="77777777" w:rsidR="00283C65" w:rsidRDefault="00283C65" w:rsidP="00561CBA">
      <w:r>
        <w:separator/>
      </w:r>
    </w:p>
  </w:endnote>
  <w:endnote w:type="continuationSeparator" w:id="0">
    <w:p w14:paraId="6B90A883" w14:textId="77777777" w:rsidR="00283C65" w:rsidRDefault="00283C65"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C7F9" w14:textId="77777777" w:rsidR="00283C65" w:rsidRDefault="00283C65" w:rsidP="00561CBA">
      <w:r>
        <w:separator/>
      </w:r>
    </w:p>
  </w:footnote>
  <w:footnote w:type="continuationSeparator" w:id="0">
    <w:p w14:paraId="0BFE0F60" w14:textId="77777777" w:rsidR="00283C65" w:rsidRDefault="00283C65" w:rsidP="005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3309"/>
    <w:rsid w:val="0009350E"/>
    <w:rsid w:val="000D491D"/>
    <w:rsid w:val="000E60E3"/>
    <w:rsid w:val="00101719"/>
    <w:rsid w:val="00107316"/>
    <w:rsid w:val="0012076A"/>
    <w:rsid w:val="00124C66"/>
    <w:rsid w:val="00131C5A"/>
    <w:rsid w:val="00134F54"/>
    <w:rsid w:val="00143BD5"/>
    <w:rsid w:val="001540BB"/>
    <w:rsid w:val="00155B3E"/>
    <w:rsid w:val="00160B8F"/>
    <w:rsid w:val="001622C6"/>
    <w:rsid w:val="0017273A"/>
    <w:rsid w:val="00186A4A"/>
    <w:rsid w:val="001A0613"/>
    <w:rsid w:val="001A76C6"/>
    <w:rsid w:val="001C4FA2"/>
    <w:rsid w:val="001E0FDA"/>
    <w:rsid w:val="001E4E99"/>
    <w:rsid w:val="001E6108"/>
    <w:rsid w:val="0021113A"/>
    <w:rsid w:val="00233994"/>
    <w:rsid w:val="002409F3"/>
    <w:rsid w:val="00253A45"/>
    <w:rsid w:val="00283C65"/>
    <w:rsid w:val="00286DEA"/>
    <w:rsid w:val="00292222"/>
    <w:rsid w:val="002B7801"/>
    <w:rsid w:val="002E2761"/>
    <w:rsid w:val="002F03FF"/>
    <w:rsid w:val="00322ADC"/>
    <w:rsid w:val="00323C0A"/>
    <w:rsid w:val="00327DF9"/>
    <w:rsid w:val="00334124"/>
    <w:rsid w:val="0034135F"/>
    <w:rsid w:val="00344EA8"/>
    <w:rsid w:val="00354ECC"/>
    <w:rsid w:val="00354F30"/>
    <w:rsid w:val="00367026"/>
    <w:rsid w:val="00367B41"/>
    <w:rsid w:val="00381AE2"/>
    <w:rsid w:val="003C0F7A"/>
    <w:rsid w:val="003F1F22"/>
    <w:rsid w:val="00447CBD"/>
    <w:rsid w:val="00457B3C"/>
    <w:rsid w:val="00477411"/>
    <w:rsid w:val="004B2068"/>
    <w:rsid w:val="004C14E0"/>
    <w:rsid w:val="004C1ED9"/>
    <w:rsid w:val="004D26F3"/>
    <w:rsid w:val="00512365"/>
    <w:rsid w:val="00520AB1"/>
    <w:rsid w:val="00525D4E"/>
    <w:rsid w:val="005348CB"/>
    <w:rsid w:val="0054060C"/>
    <w:rsid w:val="00561CBA"/>
    <w:rsid w:val="00580B4F"/>
    <w:rsid w:val="005A651D"/>
    <w:rsid w:val="005A787E"/>
    <w:rsid w:val="005B48B4"/>
    <w:rsid w:val="005E453B"/>
    <w:rsid w:val="005E55E4"/>
    <w:rsid w:val="005E573A"/>
    <w:rsid w:val="00604DEE"/>
    <w:rsid w:val="00615577"/>
    <w:rsid w:val="006246E0"/>
    <w:rsid w:val="00646538"/>
    <w:rsid w:val="0068250E"/>
    <w:rsid w:val="00686946"/>
    <w:rsid w:val="006A0A5F"/>
    <w:rsid w:val="006B5332"/>
    <w:rsid w:val="006D603B"/>
    <w:rsid w:val="006F6FC6"/>
    <w:rsid w:val="0072420C"/>
    <w:rsid w:val="00761D00"/>
    <w:rsid w:val="00764036"/>
    <w:rsid w:val="00787FF1"/>
    <w:rsid w:val="007B5786"/>
    <w:rsid w:val="007C41BD"/>
    <w:rsid w:val="007D6DC8"/>
    <w:rsid w:val="0081231E"/>
    <w:rsid w:val="00815296"/>
    <w:rsid w:val="00817A52"/>
    <w:rsid w:val="00863ABA"/>
    <w:rsid w:val="00870737"/>
    <w:rsid w:val="00882ADC"/>
    <w:rsid w:val="00883EA2"/>
    <w:rsid w:val="008917E4"/>
    <w:rsid w:val="008D2BE3"/>
    <w:rsid w:val="008D7266"/>
    <w:rsid w:val="008F6BC6"/>
    <w:rsid w:val="00903515"/>
    <w:rsid w:val="00925808"/>
    <w:rsid w:val="0094543A"/>
    <w:rsid w:val="00946EAA"/>
    <w:rsid w:val="00947B6E"/>
    <w:rsid w:val="0095733B"/>
    <w:rsid w:val="00957864"/>
    <w:rsid w:val="00960144"/>
    <w:rsid w:val="0096213A"/>
    <w:rsid w:val="00967F05"/>
    <w:rsid w:val="00971DF0"/>
    <w:rsid w:val="009809B6"/>
    <w:rsid w:val="00990118"/>
    <w:rsid w:val="009A6A1E"/>
    <w:rsid w:val="009C549C"/>
    <w:rsid w:val="009F0809"/>
    <w:rsid w:val="009F5D06"/>
    <w:rsid w:val="009F7E2B"/>
    <w:rsid w:val="00A01966"/>
    <w:rsid w:val="00A034FF"/>
    <w:rsid w:val="00A06E21"/>
    <w:rsid w:val="00A125C1"/>
    <w:rsid w:val="00A319D3"/>
    <w:rsid w:val="00A65315"/>
    <w:rsid w:val="00A968A1"/>
    <w:rsid w:val="00AA4A79"/>
    <w:rsid w:val="00AA7DC0"/>
    <w:rsid w:val="00AD0566"/>
    <w:rsid w:val="00AE0BD2"/>
    <w:rsid w:val="00AF1F6A"/>
    <w:rsid w:val="00B3657B"/>
    <w:rsid w:val="00B505CC"/>
    <w:rsid w:val="00B51909"/>
    <w:rsid w:val="00B62786"/>
    <w:rsid w:val="00B6419E"/>
    <w:rsid w:val="00B772AE"/>
    <w:rsid w:val="00B9273A"/>
    <w:rsid w:val="00B946DA"/>
    <w:rsid w:val="00BB55E5"/>
    <w:rsid w:val="00BF109B"/>
    <w:rsid w:val="00BF6194"/>
    <w:rsid w:val="00C126A3"/>
    <w:rsid w:val="00C156C5"/>
    <w:rsid w:val="00C2476C"/>
    <w:rsid w:val="00C31AC8"/>
    <w:rsid w:val="00C448D1"/>
    <w:rsid w:val="00C60B80"/>
    <w:rsid w:val="00C6223D"/>
    <w:rsid w:val="00C6676F"/>
    <w:rsid w:val="00C6684B"/>
    <w:rsid w:val="00C80C89"/>
    <w:rsid w:val="00C80FFD"/>
    <w:rsid w:val="00CA4A65"/>
    <w:rsid w:val="00CA72E4"/>
    <w:rsid w:val="00CE4FE9"/>
    <w:rsid w:val="00D271F9"/>
    <w:rsid w:val="00D32EC7"/>
    <w:rsid w:val="00D43E74"/>
    <w:rsid w:val="00D674FF"/>
    <w:rsid w:val="00D740DC"/>
    <w:rsid w:val="00D80320"/>
    <w:rsid w:val="00D80BB5"/>
    <w:rsid w:val="00DB76DF"/>
    <w:rsid w:val="00DC40D8"/>
    <w:rsid w:val="00DD3EF2"/>
    <w:rsid w:val="00DE1F39"/>
    <w:rsid w:val="00E263AE"/>
    <w:rsid w:val="00E46EA9"/>
    <w:rsid w:val="00E6153C"/>
    <w:rsid w:val="00E86EDA"/>
    <w:rsid w:val="00EA3DD5"/>
    <w:rsid w:val="00ED4BA1"/>
    <w:rsid w:val="00EE6A69"/>
    <w:rsid w:val="00EE6BAC"/>
    <w:rsid w:val="00F25062"/>
    <w:rsid w:val="00F259AE"/>
    <w:rsid w:val="00F37B4A"/>
    <w:rsid w:val="00F5135D"/>
    <w:rsid w:val="00F51753"/>
    <w:rsid w:val="00F53169"/>
    <w:rsid w:val="00F87214"/>
    <w:rsid w:val="00FC2ED6"/>
    <w:rsid w:val="00FD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paragraph" w:customStyle="1" w:styleId="131">
    <w:name w:val="表 (青) 131"/>
    <w:basedOn w:val="a"/>
    <w:uiPriority w:val="34"/>
    <w:qFormat/>
    <w:rsid w:val="00134F54"/>
    <w:pPr>
      <w:ind w:leftChars="400" w:left="840"/>
    </w:pPr>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650</Words>
  <Characters>3706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7</cp:revision>
  <cp:lastPrinted>2021-01-20T01:45:00Z</cp:lastPrinted>
  <dcterms:created xsi:type="dcterms:W3CDTF">2020-12-01T03:41:00Z</dcterms:created>
  <dcterms:modified xsi:type="dcterms:W3CDTF">2021-01-20T01:45:00Z</dcterms:modified>
</cp:coreProperties>
</file>