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82D" w:rsidRPr="00EE315B" w:rsidRDefault="004D382D" w:rsidP="004D382D">
      <w:pPr>
        <w:jc w:val="right"/>
        <w:rPr>
          <w:rFonts w:ascii="ＭＳ ゴシック" w:eastAsia="ＭＳ ゴシック" w:hAnsi="ＭＳ ゴシック"/>
        </w:rPr>
      </w:pPr>
      <w:r>
        <w:rPr>
          <w:rFonts w:ascii="ＭＳ ゴシック" w:eastAsia="ＭＳ ゴシック" w:hAnsi="ＭＳ ゴシック" w:hint="eastAsia"/>
        </w:rPr>
        <w:t>【石狩教育研修センター</w:t>
      </w:r>
      <w:r w:rsidRPr="00EE315B">
        <w:rPr>
          <w:rFonts w:ascii="ＭＳ ゴシック" w:eastAsia="ＭＳ ゴシック" w:hAnsi="ＭＳ ゴシック"/>
        </w:rPr>
        <w:t>】</w:t>
      </w:r>
    </w:p>
    <w:p w:rsidR="004D382D" w:rsidRPr="00EE315B" w:rsidRDefault="004D382D" w:rsidP="004D382D">
      <w:pPr>
        <w:ind w:firstLineChars="50" w:firstLine="101"/>
      </w:pPr>
      <w:r w:rsidRPr="00EE315B">
        <w:rPr>
          <w:rFonts w:asciiTheme="majorEastAsia" w:eastAsiaTheme="majorEastAsia" w:hAnsiTheme="majorEastAsia"/>
          <w:b/>
          <w:noProof/>
        </w:rPr>
        <mc:AlternateContent>
          <mc:Choice Requires="wps">
            <w:drawing>
              <wp:anchor distT="45720" distB="45720" distL="114300" distR="114300" simplePos="0" relativeHeight="251665408" behindDoc="0" locked="0" layoutInCell="1" allowOverlap="1" wp14:anchorId="1A136CB2" wp14:editId="763DA79A">
                <wp:simplePos x="0" y="0"/>
                <wp:positionH relativeFrom="column">
                  <wp:posOffset>-53340</wp:posOffset>
                </wp:positionH>
                <wp:positionV relativeFrom="paragraph">
                  <wp:posOffset>342900</wp:posOffset>
                </wp:positionV>
                <wp:extent cx="6179820" cy="1028700"/>
                <wp:effectExtent l="38100" t="38100" r="106680" b="11430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0287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D382D" w:rsidRDefault="004D382D" w:rsidP="004D382D">
                            <w:pPr>
                              <w:ind w:left="1807" w:hangingChars="900" w:hanging="1807"/>
                            </w:pPr>
                            <w:r w:rsidRPr="007C584E">
                              <w:rPr>
                                <w:rFonts w:ascii="ＭＳ ゴシック" w:eastAsia="ＭＳ ゴシック" w:hAnsi="ＭＳ ゴシック" w:hint="eastAsia"/>
                              </w:rPr>
                              <w:t>１</w:t>
                            </w:r>
                            <w:r w:rsidRPr="007C584E">
                              <w:rPr>
                                <w:rFonts w:ascii="ＭＳ ゴシック" w:eastAsia="ＭＳ ゴシック" w:hAnsi="ＭＳ ゴシック"/>
                              </w:rPr>
                              <w:t xml:space="preserve">　研</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修</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名</w:t>
                            </w:r>
                            <w:r>
                              <w:rPr>
                                <w:rFonts w:hint="eastAsia"/>
                              </w:rPr>
                              <w:t xml:space="preserve">　</w:t>
                            </w:r>
                            <w:r>
                              <w:t>適切な学習過程を設定した学習指導を進める研修</w:t>
                            </w:r>
                          </w:p>
                          <w:p w:rsidR="004D382D" w:rsidRDefault="004D382D" w:rsidP="004D382D">
                            <w:pPr>
                              <w:ind w:left="1807" w:hangingChars="900" w:hanging="1807"/>
                            </w:pPr>
                            <w:r w:rsidRPr="007C584E">
                              <w:rPr>
                                <w:rFonts w:ascii="ＭＳ ゴシック" w:eastAsia="ＭＳ ゴシック" w:hAnsi="ＭＳ ゴシック" w:hint="eastAsia"/>
                              </w:rPr>
                              <w:t>２</w:t>
                            </w:r>
                            <w:r w:rsidRPr="007C584E">
                              <w:rPr>
                                <w:rFonts w:ascii="ＭＳ ゴシック" w:eastAsia="ＭＳ ゴシック" w:hAnsi="ＭＳ ゴシック"/>
                              </w:rPr>
                              <w:t xml:space="preserve">　研修のねらい</w:t>
                            </w:r>
                            <w:r>
                              <w:t xml:space="preserve">　</w:t>
                            </w:r>
                            <w:r w:rsidR="00476CC1" w:rsidRPr="00476CC1">
                              <w:rPr>
                                <w:rFonts w:hint="eastAsia"/>
                              </w:rPr>
                              <w:t>一単位時間の授業展開を踏まえた板書案作成のポイントについて理解し、適切な学習過程を設定した学習指導について学ぶ</w:t>
                            </w:r>
                          </w:p>
                          <w:p w:rsidR="004D382D" w:rsidRDefault="004D382D" w:rsidP="004D382D">
                            <w:pPr>
                              <w:ind w:left="1807" w:hangingChars="900" w:hanging="1807"/>
                            </w:pPr>
                            <w:r w:rsidRPr="007C584E">
                              <w:rPr>
                                <w:rFonts w:ascii="ＭＳ ゴシック" w:eastAsia="ＭＳ ゴシック" w:hAnsi="ＭＳ ゴシック" w:hint="eastAsia"/>
                              </w:rPr>
                              <w:t xml:space="preserve">３　</w:t>
                            </w:r>
                            <w:r w:rsidRPr="00EE315B">
                              <w:rPr>
                                <w:rFonts w:ascii="ＭＳ ゴシック" w:eastAsia="ＭＳ ゴシック" w:hAnsi="ＭＳ ゴシック"/>
                                <w:spacing w:val="61"/>
                                <w:kern w:val="0"/>
                                <w:fitText w:val="1206" w:id="1723035904"/>
                              </w:rPr>
                              <w:t>メンテ</w:t>
                            </w:r>
                            <w:r w:rsidRPr="00EE315B">
                              <w:rPr>
                                <w:rFonts w:ascii="ＭＳ ゴシック" w:eastAsia="ＭＳ ゴシック" w:hAnsi="ＭＳ ゴシック"/>
                                <w:kern w:val="0"/>
                                <w:fitText w:val="1206" w:id="1723035904"/>
                              </w:rPr>
                              <w:t>ィ</w:t>
                            </w:r>
                            <w:r>
                              <w:t xml:space="preserve">　５年目</w:t>
                            </w:r>
                            <w:r>
                              <w:rPr>
                                <w:rFonts w:hint="eastAsia"/>
                              </w:rPr>
                              <w:t>以下</w:t>
                            </w:r>
                            <w:r>
                              <w:t>教員</w:t>
                            </w:r>
                            <w:r>
                              <w:rPr>
                                <w:rFonts w:hint="eastAsia"/>
                              </w:rPr>
                              <w:t>及び</w:t>
                            </w:r>
                            <w:r>
                              <w:t>期限付き教員</w:t>
                            </w:r>
                            <w:r>
                              <w:rPr>
                                <w:rFonts w:hint="eastAsia"/>
                              </w:rPr>
                              <w:t>５</w:t>
                            </w:r>
                            <w:r>
                              <w:t>名</w:t>
                            </w:r>
                          </w:p>
                          <w:p w:rsidR="004D382D" w:rsidRPr="00D0684B" w:rsidRDefault="004D382D" w:rsidP="004D382D">
                            <w:pPr>
                              <w:ind w:left="1807" w:hangingChars="900" w:hanging="1807"/>
                            </w:pPr>
                            <w:r w:rsidRPr="007C584E">
                              <w:rPr>
                                <w:rFonts w:ascii="ＭＳ ゴシック" w:eastAsia="ＭＳ ゴシック" w:hAnsi="ＭＳ ゴシック" w:hint="eastAsia"/>
                              </w:rPr>
                              <w:t>４</w:t>
                            </w:r>
                            <w:r w:rsidRPr="007C584E">
                              <w:rPr>
                                <w:rFonts w:ascii="ＭＳ ゴシック" w:eastAsia="ＭＳ ゴシック" w:hAnsi="ＭＳ ゴシック"/>
                              </w:rPr>
                              <w:t xml:space="preserve">　</w:t>
                            </w:r>
                            <w:r w:rsidRPr="007C584E">
                              <w:rPr>
                                <w:rFonts w:ascii="ＭＳ ゴシック" w:eastAsia="ＭＳ ゴシック" w:hAnsi="ＭＳ ゴシック"/>
                                <w:spacing w:val="61"/>
                                <w:kern w:val="0"/>
                                <w:fitText w:val="1206" w:id="1723035905"/>
                              </w:rPr>
                              <w:t>メンタ</w:t>
                            </w:r>
                            <w:r w:rsidRPr="007C584E">
                              <w:rPr>
                                <w:rFonts w:ascii="ＭＳ ゴシック" w:eastAsia="ＭＳ ゴシック" w:hAnsi="ＭＳ ゴシック"/>
                                <w:kern w:val="0"/>
                                <w:fitText w:val="1206" w:id="1723035905"/>
                              </w:rPr>
                              <w:t>ー</w:t>
                            </w:r>
                            <w:r>
                              <w:t xml:space="preserve">　</w:t>
                            </w:r>
                            <w:r>
                              <w:rPr>
                                <w:rFonts w:hint="eastAsia"/>
                              </w:rPr>
                              <w:t>15</w:t>
                            </w:r>
                            <w:r>
                              <w:t>年目教員</w:t>
                            </w:r>
                            <w:r>
                              <w:rPr>
                                <w:rFonts w:hint="eastAsia"/>
                              </w:rPr>
                              <w:t>（研修担当）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36CB2" id="_x0000_t202" coordsize="21600,21600" o:spt="202" path="m,l,21600r21600,l21600,xe">
                <v:stroke joinstyle="miter"/>
                <v:path gradientshapeok="t" o:connecttype="rect"/>
              </v:shapetype>
              <v:shape id="テキスト ボックス 3" o:spid="_x0000_s1026" type="#_x0000_t202" style="position:absolute;left:0;text-align:left;margin-left:-4.2pt;margin-top:27pt;width:486.6pt;height:8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">
                <v:shadow on="t" color="black" opacity="26214f" origin="-.5,-.5" offset=".74836mm,.74836mm"/>
                <v:textbox>
                  <w:txbxContent>
                    <w:p w:rsidR="004D382D" w:rsidRDefault="004D382D" w:rsidP="004D382D">
                      <w:pPr>
                        <w:ind w:left="1807" w:hangingChars="900" w:hanging="1807"/>
                      </w:pPr>
                      <w:r w:rsidRPr="007C584E">
                        <w:rPr>
                          <w:rFonts w:ascii="ＭＳ ゴシック" w:eastAsia="ＭＳ ゴシック" w:hAnsi="ＭＳ ゴシック" w:hint="eastAsia"/>
                        </w:rPr>
                        <w:t>１</w:t>
                      </w:r>
                      <w:r w:rsidRPr="007C584E">
                        <w:rPr>
                          <w:rFonts w:ascii="ＭＳ ゴシック" w:eastAsia="ＭＳ ゴシック" w:hAnsi="ＭＳ ゴシック"/>
                        </w:rPr>
                        <w:t xml:space="preserve">　研</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修</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名</w:t>
                      </w:r>
                      <w:r>
                        <w:rPr>
                          <w:rFonts w:hint="eastAsia"/>
                        </w:rPr>
                        <w:t xml:space="preserve">　</w:t>
                      </w:r>
                      <w:r>
                        <w:t>適切な学習過程を設定した学習指導を進める研修</w:t>
                      </w:r>
                    </w:p>
                    <w:p w:rsidR="004D382D" w:rsidRDefault="004D382D" w:rsidP="004D382D">
                      <w:pPr>
                        <w:ind w:left="1807" w:hangingChars="900" w:hanging="1807"/>
                      </w:pPr>
                      <w:r w:rsidRPr="007C584E">
                        <w:rPr>
                          <w:rFonts w:ascii="ＭＳ ゴシック" w:eastAsia="ＭＳ ゴシック" w:hAnsi="ＭＳ ゴシック" w:hint="eastAsia"/>
                        </w:rPr>
                        <w:t>２</w:t>
                      </w:r>
                      <w:r w:rsidRPr="007C584E">
                        <w:rPr>
                          <w:rFonts w:ascii="ＭＳ ゴシック" w:eastAsia="ＭＳ ゴシック" w:hAnsi="ＭＳ ゴシック"/>
                        </w:rPr>
                        <w:t xml:space="preserve">　研修のねらい</w:t>
                      </w:r>
                      <w:r>
                        <w:t xml:space="preserve">　</w:t>
                      </w:r>
                      <w:r w:rsidR="00476CC1" w:rsidRPr="00476CC1">
                        <w:rPr>
                          <w:rFonts w:hint="eastAsia"/>
                        </w:rPr>
                        <w:t>一単位時間の授業展開を踏まえた板書案作成のポイントについて理解し、適切な学習過程を設定した学習指導について学ぶ</w:t>
                      </w:r>
                    </w:p>
                    <w:p w:rsidR="004D382D" w:rsidRDefault="004D382D" w:rsidP="004D382D">
                      <w:pPr>
                        <w:ind w:left="1807" w:hangingChars="900" w:hanging="1807"/>
                      </w:pPr>
                      <w:r w:rsidRPr="007C584E">
                        <w:rPr>
                          <w:rFonts w:ascii="ＭＳ ゴシック" w:eastAsia="ＭＳ ゴシック" w:hAnsi="ＭＳ ゴシック" w:hint="eastAsia"/>
                        </w:rPr>
                        <w:t xml:space="preserve">３　</w:t>
                      </w:r>
                      <w:r w:rsidRPr="00EE315B">
                        <w:rPr>
                          <w:rFonts w:ascii="ＭＳ ゴシック" w:eastAsia="ＭＳ ゴシック" w:hAnsi="ＭＳ ゴシック"/>
                          <w:spacing w:val="61"/>
                          <w:kern w:val="0"/>
                          <w:fitText w:val="1206" w:id="1723035904"/>
                        </w:rPr>
                        <w:t>メンテ</w:t>
                      </w:r>
                      <w:r w:rsidRPr="00EE315B">
                        <w:rPr>
                          <w:rFonts w:ascii="ＭＳ ゴシック" w:eastAsia="ＭＳ ゴシック" w:hAnsi="ＭＳ ゴシック"/>
                          <w:kern w:val="0"/>
                          <w:fitText w:val="1206" w:id="1723035904"/>
                        </w:rPr>
                        <w:t>ィ</w:t>
                      </w:r>
                      <w:r>
                        <w:t xml:space="preserve">　５年目</w:t>
                      </w:r>
                      <w:r>
                        <w:rPr>
                          <w:rFonts w:hint="eastAsia"/>
                        </w:rPr>
                        <w:t>以下</w:t>
                      </w:r>
                      <w:r>
                        <w:t>教員</w:t>
                      </w:r>
                      <w:r>
                        <w:rPr>
                          <w:rFonts w:hint="eastAsia"/>
                        </w:rPr>
                        <w:t>及び</w:t>
                      </w:r>
                      <w:r>
                        <w:t>期限付き教員</w:t>
                      </w:r>
                      <w:r>
                        <w:rPr>
                          <w:rFonts w:hint="eastAsia"/>
                        </w:rPr>
                        <w:t>５</w:t>
                      </w:r>
                      <w:r>
                        <w:t>名</w:t>
                      </w:r>
                    </w:p>
                    <w:p w:rsidR="004D382D" w:rsidRPr="00D0684B" w:rsidRDefault="004D382D" w:rsidP="004D382D">
                      <w:pPr>
                        <w:ind w:left="1807" w:hangingChars="900" w:hanging="1807"/>
                      </w:pPr>
                      <w:r w:rsidRPr="007C584E">
                        <w:rPr>
                          <w:rFonts w:ascii="ＭＳ ゴシック" w:eastAsia="ＭＳ ゴシック" w:hAnsi="ＭＳ ゴシック" w:hint="eastAsia"/>
                        </w:rPr>
                        <w:t>４</w:t>
                      </w:r>
                      <w:r w:rsidRPr="007C584E">
                        <w:rPr>
                          <w:rFonts w:ascii="ＭＳ ゴシック" w:eastAsia="ＭＳ ゴシック" w:hAnsi="ＭＳ ゴシック"/>
                        </w:rPr>
                        <w:t xml:space="preserve">　</w:t>
                      </w:r>
                      <w:r w:rsidRPr="007C584E">
                        <w:rPr>
                          <w:rFonts w:ascii="ＭＳ ゴシック" w:eastAsia="ＭＳ ゴシック" w:hAnsi="ＭＳ ゴシック"/>
                          <w:spacing w:val="61"/>
                          <w:kern w:val="0"/>
                          <w:fitText w:val="1206" w:id="1723035905"/>
                        </w:rPr>
                        <w:t>メンタ</w:t>
                      </w:r>
                      <w:r w:rsidRPr="007C584E">
                        <w:rPr>
                          <w:rFonts w:ascii="ＭＳ ゴシック" w:eastAsia="ＭＳ ゴシック" w:hAnsi="ＭＳ ゴシック"/>
                          <w:kern w:val="0"/>
                          <w:fitText w:val="1206" w:id="1723035905"/>
                        </w:rPr>
                        <w:t>ー</w:t>
                      </w:r>
                      <w:r>
                        <w:t xml:space="preserve">　</w:t>
                      </w:r>
                      <w:r>
                        <w:rPr>
                          <w:rFonts w:hint="eastAsia"/>
                        </w:rPr>
                        <w:t>15</w:t>
                      </w:r>
                      <w:r>
                        <w:t>年目教員</w:t>
                      </w:r>
                      <w:r>
                        <w:rPr>
                          <w:rFonts w:hint="eastAsia"/>
                        </w:rPr>
                        <w:t>（研修担当）</w:t>
                      </w:r>
                    </w:p>
                  </w:txbxContent>
                </v:textbox>
                <w10:wrap type="square"/>
              </v:shape>
            </w:pict>
          </mc:Fallback>
        </mc:AlternateContent>
      </w:r>
      <w:r w:rsidRPr="00EE315B">
        <w:rPr>
          <w:rFonts w:asciiTheme="majorEastAsia" w:eastAsiaTheme="majorEastAsia" w:hAnsiTheme="majorEastAsia" w:hint="eastAsia"/>
          <w:b/>
        </w:rPr>
        <w:t>「メンター研修」を中心とした、若手教員の育成を目指す短時間で行う校内研修のコンテンツ</w:t>
      </w:r>
      <w:r w:rsidRPr="00EE315B">
        <w:rPr>
          <w:rFonts w:asciiTheme="majorEastAsia" w:eastAsiaTheme="majorEastAsia" w:hAnsiTheme="majorEastAsia"/>
          <w:b/>
        </w:rPr>
        <w:t>活用事例</w:t>
      </w:r>
    </w:p>
    <w:p w:rsidR="004D382D" w:rsidRDefault="004D382D" w:rsidP="004D382D"/>
    <w:tbl>
      <w:tblPr>
        <w:tblpPr w:leftFromText="142" w:rightFromText="142" w:vertAnchor="text" w:horzAnchor="margin" w:tblpY="29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4"/>
      </w:tblGrid>
      <w:tr w:rsidR="00C74CA9" w:rsidRPr="00EE315B" w:rsidTr="00C74CA9">
        <w:trPr>
          <w:trHeight w:val="841"/>
        </w:trPr>
        <w:tc>
          <w:tcPr>
            <w:tcW w:w="1980" w:type="dxa"/>
            <w:shd w:val="clear" w:color="auto" w:fill="D9D9D9" w:themeFill="background1" w:themeFillShade="D9"/>
          </w:tcPr>
          <w:p w:rsidR="00C74CA9" w:rsidRPr="00EE315B" w:rsidRDefault="00C74CA9" w:rsidP="00C74CA9">
            <w:pPr>
              <w:numPr>
                <w:ilvl w:val="0"/>
                <w:numId w:val="1"/>
              </w:numPr>
              <w:rPr>
                <w:rFonts w:ascii="ＭＳ ゴシック" w:eastAsia="ＭＳ ゴシック" w:hAnsi="ＭＳ ゴシック"/>
              </w:rPr>
            </w:pPr>
            <w:r w:rsidRPr="00EE315B">
              <w:rPr>
                <w:rFonts w:ascii="ＭＳ ゴシック" w:eastAsia="ＭＳ ゴシック" w:hAnsi="ＭＳ ゴシック"/>
              </w:rPr>
              <w:t>受講者</w:t>
            </w:r>
            <w:r w:rsidRPr="00EE315B">
              <w:rPr>
                <w:rFonts w:ascii="ＭＳ ゴシック" w:eastAsia="ＭＳ ゴシック" w:hAnsi="ＭＳ ゴシック" w:hint="eastAsia"/>
              </w:rPr>
              <w:t>の</w:t>
            </w:r>
            <w:r w:rsidRPr="00EE315B">
              <w:rPr>
                <w:rFonts w:ascii="ＭＳ ゴシック" w:eastAsia="ＭＳ ゴシック" w:hAnsi="ＭＳ ゴシック"/>
              </w:rPr>
              <w:t>声</w:t>
            </w:r>
            <w:r>
              <w:rPr>
                <w:rFonts w:ascii="ＭＳ ゴシック" w:eastAsia="ＭＳ ゴシック" w:hAnsi="ＭＳ ゴシック" w:hint="eastAsia"/>
              </w:rPr>
              <w:t>（</w:t>
            </w:r>
            <w:r>
              <w:rPr>
                <w:rFonts w:ascii="ＭＳ ゴシック" w:eastAsia="ＭＳ ゴシック" w:hAnsi="ＭＳ ゴシック"/>
              </w:rPr>
              <w:t>○）</w:t>
            </w:r>
          </w:p>
        </w:tc>
        <w:tc>
          <w:tcPr>
            <w:tcW w:w="7654" w:type="dxa"/>
          </w:tcPr>
          <w:p w:rsidR="00C74CA9" w:rsidRDefault="00C74CA9" w:rsidP="00C74CA9">
            <w:r>
              <w:rPr>
                <w:rFonts w:hint="eastAsia"/>
              </w:rPr>
              <w:t>○</w:t>
            </w:r>
            <w:r>
              <w:t xml:space="preserve">　</w:t>
            </w:r>
            <w:r>
              <w:rPr>
                <w:rFonts w:hint="eastAsia"/>
              </w:rPr>
              <w:t>板書事例が分かりやすかった。</w:t>
            </w:r>
          </w:p>
          <w:p w:rsidR="00C74CA9" w:rsidRDefault="00C74CA9" w:rsidP="00C74CA9">
            <w:pPr>
              <w:ind w:left="201" w:hangingChars="100" w:hanging="201"/>
            </w:pPr>
            <w:r>
              <w:rPr>
                <w:rFonts w:hint="eastAsia"/>
              </w:rPr>
              <w:t>○</w:t>
            </w:r>
            <w:r>
              <w:t xml:space="preserve">　</w:t>
            </w:r>
            <w:r>
              <w:rPr>
                <w:rFonts w:hint="eastAsia"/>
              </w:rPr>
              <w:t>児童生徒が発言・思考したことが板書に残っていると、</w:t>
            </w:r>
            <w:r w:rsidR="005B6820">
              <w:rPr>
                <w:rFonts w:hint="eastAsia"/>
              </w:rPr>
              <w:t>授業</w:t>
            </w:r>
            <w:r w:rsidR="005B6820">
              <w:t>の記録として振り返ることができる。</w:t>
            </w:r>
            <w:r w:rsidR="005B6820">
              <w:rPr>
                <w:rFonts w:hint="eastAsia"/>
              </w:rPr>
              <w:t>また</w:t>
            </w:r>
            <w:r w:rsidR="005B6820">
              <w:t>、</w:t>
            </w:r>
            <w:r w:rsidR="005B6820">
              <w:rPr>
                <w:rFonts w:hint="eastAsia"/>
              </w:rPr>
              <w:t>児童</w:t>
            </w:r>
            <w:r w:rsidR="005B6820">
              <w:t>生徒の</w:t>
            </w:r>
            <w:r w:rsidR="0002488C">
              <w:rPr>
                <w:rFonts w:hint="eastAsia"/>
              </w:rPr>
              <w:t>考えを</w:t>
            </w:r>
            <w:r w:rsidR="0002488C">
              <w:t>共有</w:t>
            </w:r>
            <w:r w:rsidR="0002488C">
              <w:rPr>
                <w:rFonts w:hint="eastAsia"/>
              </w:rPr>
              <w:t>し</w:t>
            </w:r>
            <w:r w:rsidR="0002488C">
              <w:t>、整理</w:t>
            </w:r>
            <w:r w:rsidR="005B6820">
              <w:rPr>
                <w:rFonts w:hint="eastAsia"/>
              </w:rPr>
              <w:t>することで学び</w:t>
            </w:r>
            <w:r w:rsidR="005B6820">
              <w:t>が</w:t>
            </w:r>
            <w:r w:rsidR="005B6820">
              <w:rPr>
                <w:rFonts w:hint="eastAsia"/>
              </w:rPr>
              <w:t>深まる</w:t>
            </w:r>
            <w:r w:rsidR="005B6820">
              <w:t>と感じた</w:t>
            </w:r>
            <w:r>
              <w:t>。</w:t>
            </w:r>
          </w:p>
          <w:p w:rsidR="00C74CA9" w:rsidRDefault="00C74CA9" w:rsidP="00C74CA9">
            <w:pPr>
              <w:ind w:left="201" w:hangingChars="100" w:hanging="201"/>
            </w:pPr>
            <w:r>
              <w:rPr>
                <w:rFonts w:hint="eastAsia"/>
              </w:rPr>
              <w:t>○</w:t>
            </w:r>
            <w:r>
              <w:t xml:space="preserve">　</w:t>
            </w:r>
            <w:r>
              <w:rPr>
                <w:rFonts w:hint="eastAsia"/>
              </w:rPr>
              <w:t>１単位</w:t>
            </w:r>
            <w:r>
              <w:t>時間の</w:t>
            </w:r>
            <w:r>
              <w:rPr>
                <w:rFonts w:hint="eastAsia"/>
              </w:rPr>
              <w:t>授業</w:t>
            </w:r>
            <w:r>
              <w:t>の流れが分かるよう、</w:t>
            </w:r>
            <w:r>
              <w:rPr>
                <w:rFonts w:hint="eastAsia"/>
              </w:rPr>
              <w:t>実際にノートを取る児童生徒の立場に立って板書案を立てたい。</w:t>
            </w:r>
          </w:p>
          <w:p w:rsidR="00C74CA9" w:rsidRPr="00A07D75" w:rsidRDefault="00C74CA9" w:rsidP="00C74CA9">
            <w:pPr>
              <w:ind w:left="201" w:hangingChars="100" w:hanging="201"/>
            </w:pPr>
            <w:r>
              <w:rPr>
                <w:rFonts w:hint="eastAsia"/>
              </w:rPr>
              <w:t>○</w:t>
            </w:r>
            <w:r>
              <w:t xml:space="preserve">　</w:t>
            </w:r>
            <w:r>
              <w:rPr>
                <w:rFonts w:hint="eastAsia"/>
              </w:rPr>
              <w:t>板書とノートを一体化させることの重要性について</w:t>
            </w:r>
            <w:r>
              <w:t>、</w:t>
            </w:r>
            <w:r>
              <w:rPr>
                <w:rFonts w:hint="eastAsia"/>
              </w:rPr>
              <w:t>改めて理解を</w:t>
            </w:r>
            <w:r>
              <w:t>深めることができた</w:t>
            </w:r>
            <w:r>
              <w:rPr>
                <w:rFonts w:hint="eastAsia"/>
              </w:rPr>
              <w:t>。</w:t>
            </w:r>
          </w:p>
          <w:p w:rsidR="00C74CA9" w:rsidRPr="004D382D" w:rsidRDefault="00C74CA9" w:rsidP="00C74CA9">
            <w:pPr>
              <w:ind w:left="201" w:hangingChars="100" w:hanging="201"/>
            </w:pPr>
            <w:r>
              <w:rPr>
                <w:rFonts w:hint="eastAsia"/>
              </w:rPr>
              <w:t>○</w:t>
            </w:r>
            <w:r>
              <w:t xml:space="preserve">　</w:t>
            </w:r>
            <w:r>
              <w:rPr>
                <w:rFonts w:hint="eastAsia"/>
              </w:rPr>
              <w:t>これまで板書について十分に考える機会がなかったので、板書をシンプルかつポイントをおさえたものにする等、板書案を立てて</w:t>
            </w:r>
            <w:r>
              <w:t>授業に臨みたい</w:t>
            </w:r>
            <w:r>
              <w:rPr>
                <w:rFonts w:hint="eastAsia"/>
              </w:rPr>
              <w:t>。</w:t>
            </w:r>
          </w:p>
        </w:tc>
      </w:tr>
      <w:tr w:rsidR="00C74CA9" w:rsidRPr="00EE315B" w:rsidTr="00C74CA9">
        <w:trPr>
          <w:trHeight w:val="646"/>
        </w:trPr>
        <w:tc>
          <w:tcPr>
            <w:tcW w:w="1980" w:type="dxa"/>
            <w:shd w:val="clear" w:color="auto" w:fill="D9D9D9" w:themeFill="background1" w:themeFillShade="D9"/>
          </w:tcPr>
          <w:p w:rsidR="00C74CA9" w:rsidRPr="00EE315B" w:rsidRDefault="00C74CA9" w:rsidP="00C74CA9">
            <w:pPr>
              <w:numPr>
                <w:ilvl w:val="0"/>
                <w:numId w:val="1"/>
              </w:numPr>
              <w:rPr>
                <w:rFonts w:ascii="ＭＳ ゴシック" w:eastAsia="ＭＳ ゴシック" w:hAnsi="ＭＳ ゴシック"/>
              </w:rPr>
            </w:pPr>
            <w:r w:rsidRPr="00EE315B">
              <w:rPr>
                <w:rFonts w:ascii="ＭＳ ゴシック" w:eastAsia="ＭＳ ゴシック" w:hAnsi="ＭＳ ゴシック"/>
              </w:rPr>
              <w:t>成</w:t>
            </w:r>
            <w:r w:rsidRPr="00EE315B">
              <w:rPr>
                <w:rFonts w:ascii="ＭＳ ゴシック" w:eastAsia="ＭＳ ゴシック" w:hAnsi="ＭＳ ゴシック" w:hint="eastAsia"/>
              </w:rPr>
              <w:t xml:space="preserve">　</w:t>
            </w:r>
            <w:r w:rsidRPr="00EE315B">
              <w:rPr>
                <w:rFonts w:ascii="ＭＳ ゴシック" w:eastAsia="ＭＳ ゴシック" w:hAnsi="ＭＳ ゴシック"/>
              </w:rPr>
              <w:t>果（○）</w:t>
            </w:r>
          </w:p>
        </w:tc>
        <w:tc>
          <w:tcPr>
            <w:tcW w:w="7654" w:type="dxa"/>
          </w:tcPr>
          <w:p w:rsidR="00C74CA9" w:rsidRDefault="00600837" w:rsidP="00C74CA9">
            <w:pPr>
              <w:ind w:left="201" w:hangingChars="100" w:hanging="201"/>
            </w:pPr>
            <w:r>
              <w:rPr>
                <w:rFonts w:hint="eastAsia"/>
              </w:rPr>
              <w:t>○　指導案の作成に当たり</w:t>
            </w:r>
            <w:r w:rsidR="00C74CA9">
              <w:rPr>
                <w:rFonts w:hint="eastAsia"/>
              </w:rPr>
              <w:t>、板書案を作成しておくことの重要性について理解を深めることができた。</w:t>
            </w:r>
          </w:p>
          <w:p w:rsidR="00C74CA9" w:rsidRPr="004D382D" w:rsidRDefault="00C74CA9" w:rsidP="00C74CA9">
            <w:pPr>
              <w:ind w:left="201" w:hangingChars="100" w:hanging="201"/>
            </w:pPr>
            <w:r>
              <w:rPr>
                <w:rFonts w:hint="eastAsia"/>
              </w:rPr>
              <w:t xml:space="preserve">○　</w:t>
            </w:r>
            <w:r>
              <w:t>資料</w:t>
            </w:r>
            <w:r>
              <w:rPr>
                <w:rFonts w:hint="eastAsia"/>
              </w:rPr>
              <w:t>に</w:t>
            </w:r>
            <w:r>
              <w:t>は、</w:t>
            </w:r>
            <w:r>
              <w:rPr>
                <w:rFonts w:hint="eastAsia"/>
              </w:rPr>
              <w:t>板書と授業の流れの関連及び板書のポイントが分かりやすくまとめられていたので、研修担当者が改めて資料を作り直さずに、研修を行うことができた。</w:t>
            </w:r>
          </w:p>
        </w:tc>
      </w:tr>
      <w:tr w:rsidR="00C74CA9" w:rsidRPr="00EE315B" w:rsidTr="00C74CA9">
        <w:trPr>
          <w:trHeight w:val="1065"/>
        </w:trPr>
        <w:tc>
          <w:tcPr>
            <w:tcW w:w="1980" w:type="dxa"/>
            <w:shd w:val="clear" w:color="auto" w:fill="D9D9D9" w:themeFill="background1" w:themeFillShade="D9"/>
          </w:tcPr>
          <w:p w:rsidR="00C74CA9" w:rsidRPr="00EE315B" w:rsidRDefault="00C74CA9" w:rsidP="00C74CA9">
            <w:pPr>
              <w:rPr>
                <w:rFonts w:ascii="ＭＳ ゴシック" w:eastAsia="ＭＳ ゴシック" w:hAnsi="ＭＳ ゴシック"/>
              </w:rPr>
            </w:pPr>
            <w:r w:rsidRPr="00EE315B">
              <w:rPr>
                <w:rFonts w:ascii="ＭＳ ゴシック" w:eastAsia="ＭＳ ゴシック" w:hAnsi="ＭＳ ゴシック" w:hint="eastAsia"/>
              </w:rPr>
              <w:t>③</w:t>
            </w:r>
            <w:r w:rsidRPr="00EE315B">
              <w:rPr>
                <w:rFonts w:ascii="ＭＳ ゴシック" w:eastAsia="ＭＳ ゴシック" w:hAnsi="ＭＳ ゴシック"/>
              </w:rPr>
              <w:t xml:space="preserve">　</w:t>
            </w:r>
            <w:r w:rsidRPr="00EE315B">
              <w:rPr>
                <w:rFonts w:ascii="ＭＳ ゴシック" w:eastAsia="ＭＳ ゴシック" w:hAnsi="ＭＳ ゴシック" w:hint="eastAsia"/>
              </w:rPr>
              <w:t>課　題（●）</w:t>
            </w:r>
          </w:p>
          <w:p w:rsidR="00C74CA9" w:rsidRPr="00EE315B" w:rsidRDefault="00C74CA9" w:rsidP="00C74CA9">
            <w:pPr>
              <w:rPr>
                <w:rFonts w:ascii="ＭＳ ゴシック" w:eastAsia="ＭＳ ゴシック" w:hAnsi="ＭＳ ゴシック"/>
              </w:rPr>
            </w:pPr>
            <w:r w:rsidRPr="00EE315B">
              <w:rPr>
                <w:rFonts w:ascii="ＭＳ ゴシック" w:eastAsia="ＭＳ ゴシック" w:hAnsi="ＭＳ ゴシック" w:hint="eastAsia"/>
              </w:rPr>
              <w:t xml:space="preserve">　　改善策（・）</w:t>
            </w:r>
          </w:p>
        </w:tc>
        <w:tc>
          <w:tcPr>
            <w:tcW w:w="7654" w:type="dxa"/>
          </w:tcPr>
          <w:p w:rsidR="00C74CA9" w:rsidRDefault="00C74CA9" w:rsidP="00C74CA9">
            <w:pPr>
              <w:ind w:left="402" w:hangingChars="200" w:hanging="402"/>
            </w:pPr>
            <w:r w:rsidRPr="00EE315B">
              <w:rPr>
                <w:rFonts w:hint="eastAsia"/>
              </w:rPr>
              <w:t>●</w:t>
            </w:r>
            <w:r w:rsidRPr="00EE315B">
              <w:t xml:space="preserve">　</w:t>
            </w:r>
            <w:r>
              <w:rPr>
                <w:rFonts w:hint="eastAsia"/>
              </w:rPr>
              <w:t>個人で</w:t>
            </w:r>
            <w:r>
              <w:t>板書案を思考する時間が短かった。</w:t>
            </w:r>
          </w:p>
          <w:p w:rsidR="00C74CA9" w:rsidRDefault="00C74CA9" w:rsidP="00C74CA9">
            <w:pPr>
              <w:ind w:leftChars="100" w:left="402" w:hangingChars="100" w:hanging="201"/>
            </w:pPr>
            <w:r>
              <w:rPr>
                <w:rFonts w:hint="eastAsia"/>
              </w:rPr>
              <w:t>・</w:t>
            </w:r>
            <w:r w:rsidRPr="00600837">
              <w:rPr>
                <w:rFonts w:hint="eastAsia"/>
              </w:rPr>
              <w:t>事前に研修内容を参加者に伝えておき、</w:t>
            </w:r>
            <w:r w:rsidRPr="00600837">
              <w:t>板書案を立てておく</w:t>
            </w:r>
            <w:r w:rsidR="00600837" w:rsidRPr="00600837">
              <w:rPr>
                <w:rFonts w:hint="eastAsia"/>
              </w:rPr>
              <w:t>こと</w:t>
            </w:r>
            <w:r w:rsidRPr="00600837">
              <w:t>などが考えられる</w:t>
            </w:r>
            <w:r w:rsidRPr="00600837">
              <w:rPr>
                <w:rFonts w:hint="eastAsia"/>
              </w:rPr>
              <w:t>。</w:t>
            </w:r>
          </w:p>
          <w:p w:rsidR="00C74CA9" w:rsidRDefault="00C74CA9" w:rsidP="00C74CA9">
            <w:r>
              <w:rPr>
                <w:rFonts w:hint="eastAsia"/>
              </w:rPr>
              <w:t>●</w:t>
            </w:r>
            <w:r>
              <w:t xml:space="preserve">　</w:t>
            </w:r>
            <w:r>
              <w:rPr>
                <w:rFonts w:hint="eastAsia"/>
              </w:rPr>
              <w:t>グループ交流の観点が統一されていなかったので、話題が広がりすぎた。</w:t>
            </w:r>
          </w:p>
          <w:p w:rsidR="00C74CA9" w:rsidRPr="00EE315B" w:rsidRDefault="00C74CA9" w:rsidP="00C74CA9">
            <w:pPr>
              <w:ind w:leftChars="100" w:left="402" w:hangingChars="100" w:hanging="201"/>
            </w:pPr>
            <w:r>
              <w:rPr>
                <w:rFonts w:hint="eastAsia"/>
              </w:rPr>
              <w:t>・事前に板書のポイントを参加者に伝えておき、ポイントに沿って</w:t>
            </w:r>
            <w:r>
              <w:t>交流する</w:t>
            </w:r>
            <w:r w:rsidR="00600837">
              <w:rPr>
                <w:rFonts w:hint="eastAsia"/>
              </w:rPr>
              <w:t>こと</w:t>
            </w:r>
            <w:bookmarkStart w:id="0" w:name="_GoBack"/>
            <w:bookmarkEnd w:id="0"/>
            <w:r>
              <w:rPr>
                <w:rFonts w:hint="eastAsia"/>
              </w:rPr>
              <w:t>など</w:t>
            </w:r>
            <w:r>
              <w:t>が考えられる。</w:t>
            </w:r>
          </w:p>
        </w:tc>
      </w:tr>
    </w:tbl>
    <w:p w:rsidR="004D382D" w:rsidRDefault="004D382D" w:rsidP="004D382D">
      <w:pPr>
        <w:ind w:left="202" w:hangingChars="100" w:hanging="202"/>
        <w:rPr>
          <w:rFonts w:asciiTheme="majorEastAsia" w:eastAsiaTheme="majorEastAsia" w:hAnsiTheme="majorEastAsia"/>
          <w:b/>
        </w:rPr>
      </w:pPr>
      <w:r w:rsidRPr="00EE315B">
        <w:rPr>
          <w:rFonts w:asciiTheme="majorEastAsia" w:eastAsiaTheme="majorEastAsia" w:hAnsiTheme="majorEastAsia" w:hint="eastAsia"/>
          <w:b/>
        </w:rPr>
        <w:t>□</w:t>
      </w:r>
      <w:r w:rsidRPr="00EE315B">
        <w:rPr>
          <w:rFonts w:asciiTheme="majorEastAsia" w:eastAsiaTheme="majorEastAsia" w:hAnsiTheme="majorEastAsia"/>
          <w:b/>
        </w:rPr>
        <w:t xml:space="preserve">　</w:t>
      </w:r>
      <w:r w:rsidRPr="00EE315B">
        <w:rPr>
          <w:rFonts w:asciiTheme="majorEastAsia" w:eastAsiaTheme="majorEastAsia" w:hAnsiTheme="majorEastAsia" w:hint="eastAsia"/>
          <w:b/>
        </w:rPr>
        <w:t>メンター</w:t>
      </w:r>
      <w:r w:rsidRPr="00EE315B">
        <w:rPr>
          <w:rFonts w:asciiTheme="majorEastAsia" w:eastAsiaTheme="majorEastAsia" w:hAnsiTheme="majorEastAsia"/>
          <w:b/>
        </w:rPr>
        <w:t>研修</w:t>
      </w:r>
      <w:r w:rsidRPr="00EE315B">
        <w:rPr>
          <w:rFonts w:asciiTheme="majorEastAsia" w:eastAsiaTheme="majorEastAsia" w:hAnsiTheme="majorEastAsia" w:hint="eastAsia"/>
          <w:b/>
        </w:rPr>
        <w:t>コンテンツ</w:t>
      </w:r>
      <w:r w:rsidRPr="00EE315B">
        <w:rPr>
          <w:rFonts w:asciiTheme="majorEastAsia" w:eastAsiaTheme="majorEastAsia" w:hAnsiTheme="majorEastAsia"/>
          <w:b/>
        </w:rPr>
        <w:t>を活用した研修の成果など</w:t>
      </w:r>
    </w:p>
    <w:p w:rsidR="002F5510" w:rsidRDefault="002F5510"/>
    <w:sectPr w:rsidR="002F5510" w:rsidSect="004945BF">
      <w:headerReference w:type="default" r:id="rId7"/>
      <w:pgSz w:w="11906" w:h="16838" w:code="9"/>
      <w:pgMar w:top="1134" w:right="1134" w:bottom="1134" w:left="1134" w:header="850" w:footer="992" w:gutter="0"/>
      <w:cols w:space="425"/>
      <w:docGrid w:type="linesAndChars" w:linePitch="29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89B" w:rsidRDefault="00AE789B" w:rsidP="004E21C5">
      <w:r>
        <w:separator/>
      </w:r>
    </w:p>
  </w:endnote>
  <w:endnote w:type="continuationSeparator" w:id="0">
    <w:p w:rsidR="00AE789B" w:rsidRDefault="00AE789B" w:rsidP="004E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89B" w:rsidRDefault="00AE789B" w:rsidP="004E21C5">
      <w:r>
        <w:separator/>
      </w:r>
    </w:p>
  </w:footnote>
  <w:footnote w:type="continuationSeparator" w:id="0">
    <w:p w:rsidR="00AE789B" w:rsidRDefault="00AE789B" w:rsidP="004E2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C5" w:rsidRDefault="004E21C5" w:rsidP="004945BF">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812D9"/>
    <w:multiLevelType w:val="hybridMultilevel"/>
    <w:tmpl w:val="478E9898"/>
    <w:lvl w:ilvl="0" w:tplc="C1DA7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EE5722"/>
    <w:multiLevelType w:val="hybridMultilevel"/>
    <w:tmpl w:val="E11C6F40"/>
    <w:lvl w:ilvl="0" w:tplc="621428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C5"/>
    <w:rsid w:val="00004CBE"/>
    <w:rsid w:val="0002488C"/>
    <w:rsid w:val="0004219D"/>
    <w:rsid w:val="00072CA2"/>
    <w:rsid w:val="0009004E"/>
    <w:rsid w:val="000A59EF"/>
    <w:rsid w:val="00175783"/>
    <w:rsid w:val="00191DC5"/>
    <w:rsid w:val="001D2DCC"/>
    <w:rsid w:val="001D331C"/>
    <w:rsid w:val="001F4D55"/>
    <w:rsid w:val="00242999"/>
    <w:rsid w:val="002625D8"/>
    <w:rsid w:val="002F5510"/>
    <w:rsid w:val="00306B32"/>
    <w:rsid w:val="003337F7"/>
    <w:rsid w:val="00385AD1"/>
    <w:rsid w:val="003B36F6"/>
    <w:rsid w:val="00405597"/>
    <w:rsid w:val="00476CC1"/>
    <w:rsid w:val="004945BF"/>
    <w:rsid w:val="004A4496"/>
    <w:rsid w:val="004B0D98"/>
    <w:rsid w:val="004D382D"/>
    <w:rsid w:val="004D6E1A"/>
    <w:rsid w:val="004E21C5"/>
    <w:rsid w:val="004E7C3F"/>
    <w:rsid w:val="00526943"/>
    <w:rsid w:val="005335F0"/>
    <w:rsid w:val="005B6820"/>
    <w:rsid w:val="00600837"/>
    <w:rsid w:val="006143EF"/>
    <w:rsid w:val="00683BA0"/>
    <w:rsid w:val="006D0439"/>
    <w:rsid w:val="007279A0"/>
    <w:rsid w:val="00761FB1"/>
    <w:rsid w:val="007B4C0D"/>
    <w:rsid w:val="00813D1D"/>
    <w:rsid w:val="008353D4"/>
    <w:rsid w:val="00845321"/>
    <w:rsid w:val="009B07AD"/>
    <w:rsid w:val="009B1F4F"/>
    <w:rsid w:val="00A07D75"/>
    <w:rsid w:val="00A474F1"/>
    <w:rsid w:val="00A810D4"/>
    <w:rsid w:val="00AC7F29"/>
    <w:rsid w:val="00AE789B"/>
    <w:rsid w:val="00B13395"/>
    <w:rsid w:val="00B528C8"/>
    <w:rsid w:val="00B86F1F"/>
    <w:rsid w:val="00BA56B1"/>
    <w:rsid w:val="00C340D0"/>
    <w:rsid w:val="00C419DA"/>
    <w:rsid w:val="00C63591"/>
    <w:rsid w:val="00C74CA9"/>
    <w:rsid w:val="00C76FB9"/>
    <w:rsid w:val="00C83470"/>
    <w:rsid w:val="00C837DF"/>
    <w:rsid w:val="00C85C31"/>
    <w:rsid w:val="00CB29CB"/>
    <w:rsid w:val="00CD293E"/>
    <w:rsid w:val="00D0684B"/>
    <w:rsid w:val="00D61520"/>
    <w:rsid w:val="00DF75FB"/>
    <w:rsid w:val="00E177C9"/>
    <w:rsid w:val="00E42F0E"/>
    <w:rsid w:val="00EB7203"/>
    <w:rsid w:val="00EC47E5"/>
    <w:rsid w:val="00EE0841"/>
    <w:rsid w:val="00FE27BA"/>
    <w:rsid w:val="00FF092C"/>
    <w:rsid w:val="00FF5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3F2B80AD-4542-4906-A61E-2AA7D9E5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82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1C5"/>
    <w:pPr>
      <w:tabs>
        <w:tab w:val="center" w:pos="4252"/>
        <w:tab w:val="right" w:pos="8504"/>
      </w:tabs>
      <w:snapToGrid w:val="0"/>
    </w:pPr>
  </w:style>
  <w:style w:type="character" w:customStyle="1" w:styleId="a4">
    <w:name w:val="ヘッダー (文字)"/>
    <w:basedOn w:val="a0"/>
    <w:link w:val="a3"/>
    <w:uiPriority w:val="99"/>
    <w:rsid w:val="004E21C5"/>
  </w:style>
  <w:style w:type="paragraph" w:styleId="a5">
    <w:name w:val="footer"/>
    <w:basedOn w:val="a"/>
    <w:link w:val="a6"/>
    <w:uiPriority w:val="99"/>
    <w:unhideWhenUsed/>
    <w:rsid w:val="004E21C5"/>
    <w:pPr>
      <w:tabs>
        <w:tab w:val="center" w:pos="4252"/>
        <w:tab w:val="right" w:pos="8504"/>
      </w:tabs>
      <w:snapToGrid w:val="0"/>
    </w:pPr>
  </w:style>
  <w:style w:type="character" w:customStyle="1" w:styleId="a6">
    <w:name w:val="フッター (文字)"/>
    <w:basedOn w:val="a0"/>
    <w:link w:val="a5"/>
    <w:uiPriority w:val="99"/>
    <w:rsid w:val="004E21C5"/>
  </w:style>
  <w:style w:type="paragraph" w:styleId="a7">
    <w:name w:val="Balloon Text"/>
    <w:basedOn w:val="a"/>
    <w:link w:val="a8"/>
    <w:uiPriority w:val="99"/>
    <w:semiHidden/>
    <w:unhideWhenUsed/>
    <w:rsid w:val="00385A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AD1"/>
    <w:rPr>
      <w:rFonts w:asciiTheme="majorHAnsi" w:eastAsiaTheme="majorEastAsia" w:hAnsiTheme="majorHAnsi" w:cstheme="majorBidi"/>
      <w:sz w:val="18"/>
      <w:szCs w:val="18"/>
    </w:rPr>
  </w:style>
  <w:style w:type="paragraph" w:styleId="a9">
    <w:name w:val="List Paragraph"/>
    <w:basedOn w:val="a"/>
    <w:uiPriority w:val="34"/>
    <w:qFormat/>
    <w:rsid w:val="004D38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北海道</cp:lastModifiedBy>
  <cp:revision>20</cp:revision>
  <cp:lastPrinted>2019-03-11T01:53:00Z</cp:lastPrinted>
  <dcterms:created xsi:type="dcterms:W3CDTF">2019-01-22T08:36:00Z</dcterms:created>
  <dcterms:modified xsi:type="dcterms:W3CDTF">2019-03-11T02:05:00Z</dcterms:modified>
</cp:coreProperties>
</file>