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751"/>
        <w:gridCol w:w="2785"/>
        <w:gridCol w:w="521"/>
        <w:gridCol w:w="46"/>
        <w:gridCol w:w="1275"/>
        <w:gridCol w:w="1985"/>
      </w:tblGrid>
      <w:tr w:rsidR="00E273CA" w:rsidRPr="00BA7B86" w14:paraId="6612045A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3510F19E" w14:textId="38BD6EAC" w:rsidR="00E273CA" w:rsidRPr="00BA7B86" w:rsidRDefault="008F37DE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小学校　</w:t>
            </w:r>
            <w:r w:rsidR="00B96F4D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算数</w:t>
            </w:r>
            <w:r w:rsidR="007B3D3D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科</w:t>
            </w:r>
            <w:r w:rsidR="00FF04E7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273CA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</w:t>
            </w:r>
            <w:r w:rsidR="00DA2C64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デザイン</w:t>
            </w:r>
          </w:p>
        </w:tc>
      </w:tr>
      <w:tr w:rsidR="00DA2C64" w:rsidRPr="00BA7B86" w14:paraId="436BDDCE" w14:textId="5E6061F6" w:rsidTr="00CE229F">
        <w:trPr>
          <w:trHeight w:val="179"/>
        </w:trPr>
        <w:tc>
          <w:tcPr>
            <w:tcW w:w="6658" w:type="dxa"/>
            <w:gridSpan w:val="6"/>
          </w:tcPr>
          <w:p w14:paraId="5C3DD53F" w14:textId="77777777" w:rsidR="00DA2C64" w:rsidRPr="00BA7B86" w:rsidRDefault="00DA2C64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単元名</w:t>
            </w:r>
          </w:p>
        </w:tc>
        <w:tc>
          <w:tcPr>
            <w:tcW w:w="1275" w:type="dxa"/>
          </w:tcPr>
          <w:p w14:paraId="4B2AC8F3" w14:textId="58F88246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  <w:r w:rsidR="00A958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1985" w:type="dxa"/>
          </w:tcPr>
          <w:p w14:paraId="329AF9D4" w14:textId="4C301F40" w:rsidR="00DA2C64" w:rsidRPr="00BA7B86" w:rsidRDefault="00D41DB1" w:rsidP="008F37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3223D7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</w:tr>
      <w:tr w:rsidR="00DA2C64" w:rsidRPr="00BA7B86" w14:paraId="068A7176" w14:textId="0A4B403B" w:rsidTr="00CE229F">
        <w:tc>
          <w:tcPr>
            <w:tcW w:w="6658" w:type="dxa"/>
            <w:gridSpan w:val="6"/>
            <w:vMerge w:val="restart"/>
          </w:tcPr>
          <w:p w14:paraId="1C290546" w14:textId="308E128B" w:rsidR="00DA2C64" w:rsidRPr="00BA7B86" w:rsidRDefault="0023209A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１１　たしざん</w:t>
            </w:r>
          </w:p>
        </w:tc>
        <w:tc>
          <w:tcPr>
            <w:tcW w:w="1275" w:type="dxa"/>
          </w:tcPr>
          <w:p w14:paraId="6CBC154F" w14:textId="410FE072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児童数</w:t>
            </w:r>
          </w:p>
        </w:tc>
        <w:tc>
          <w:tcPr>
            <w:tcW w:w="1985" w:type="dxa"/>
          </w:tcPr>
          <w:p w14:paraId="03EBC97D" w14:textId="42189779" w:rsidR="00DA2C64" w:rsidRPr="00BA7B86" w:rsidRDefault="00D41DB1" w:rsidP="008F37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１９</w:t>
            </w:r>
            <w:r w:rsidR="00B96F4D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DA2C64" w:rsidRPr="00BA7B86" w14:paraId="1E968391" w14:textId="5B70F37D" w:rsidTr="00CE229F">
        <w:tc>
          <w:tcPr>
            <w:tcW w:w="6658" w:type="dxa"/>
            <w:gridSpan w:val="6"/>
            <w:vMerge/>
          </w:tcPr>
          <w:p w14:paraId="082F75CA" w14:textId="77777777" w:rsidR="00DA2C64" w:rsidRPr="00BA7B86" w:rsidRDefault="00DA2C64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C68985" w14:textId="306C4D85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授業者</w:t>
            </w:r>
          </w:p>
        </w:tc>
        <w:tc>
          <w:tcPr>
            <w:tcW w:w="1985" w:type="dxa"/>
          </w:tcPr>
          <w:p w14:paraId="1739E611" w14:textId="3FF2E03E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73CA" w:rsidRPr="00BA7B86" w14:paraId="75E2F746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0F4219C3" w14:textId="35417D8D" w:rsidR="00E273CA" w:rsidRPr="00BA7B86" w:rsidRDefault="00E273CA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単元の目標</w:t>
            </w:r>
            <w:r w:rsidR="006552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と観点別評価規準</w:t>
            </w:r>
          </w:p>
        </w:tc>
      </w:tr>
      <w:tr w:rsidR="00BF62DB" w:rsidRPr="00BA7B86" w14:paraId="2BD2F9E5" w14:textId="77777777" w:rsidTr="00F16F8A">
        <w:tc>
          <w:tcPr>
            <w:tcW w:w="9918" w:type="dxa"/>
            <w:gridSpan w:val="8"/>
          </w:tcPr>
          <w:p w14:paraId="39CA956B" w14:textId="4FFFB054" w:rsidR="00A95851" w:rsidRPr="00BA7B86" w:rsidRDefault="0023209A" w:rsidP="00BF62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963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位数どうしの繰り上がりのある加法計算の仕方を理解し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9638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計算の仕方を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操作や図を用いて考える力を養うとともに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計算の仕方を操作や図を用いて考えた過程を振り返り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そのよさを感じ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今後の学習や日常生活に活用しようとする態度を養う。</w:t>
            </w:r>
          </w:p>
        </w:tc>
      </w:tr>
      <w:tr w:rsidR="00E273CA" w:rsidRPr="00BA7B86" w14:paraId="269F3D62" w14:textId="77777777" w:rsidTr="001113C7">
        <w:tc>
          <w:tcPr>
            <w:tcW w:w="3306" w:type="dxa"/>
            <w:gridSpan w:val="3"/>
          </w:tcPr>
          <w:p w14:paraId="1F35236E" w14:textId="77777777" w:rsidR="00E273CA" w:rsidRPr="00BA7B86" w:rsidRDefault="00E273CA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知識・技能</w:t>
            </w:r>
          </w:p>
        </w:tc>
        <w:tc>
          <w:tcPr>
            <w:tcW w:w="3306" w:type="dxa"/>
            <w:gridSpan w:val="2"/>
          </w:tcPr>
          <w:p w14:paraId="549CF51F" w14:textId="566C899B" w:rsidR="00E273CA" w:rsidRPr="00BA7B86" w:rsidRDefault="00E273CA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思考・判断・表現</w:t>
            </w:r>
          </w:p>
        </w:tc>
        <w:tc>
          <w:tcPr>
            <w:tcW w:w="3306" w:type="dxa"/>
            <w:gridSpan w:val="3"/>
          </w:tcPr>
          <w:p w14:paraId="24748F03" w14:textId="68EE6E94" w:rsidR="00E273CA" w:rsidRPr="00BA7B86" w:rsidRDefault="0054639E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主体的に学習に取り組む態度</w:t>
            </w:r>
          </w:p>
        </w:tc>
      </w:tr>
      <w:tr w:rsidR="00E273CA" w:rsidRPr="00BA7B86" w14:paraId="1E73A79C" w14:textId="77777777" w:rsidTr="001113C7">
        <w:trPr>
          <w:trHeight w:val="2176"/>
        </w:trPr>
        <w:tc>
          <w:tcPr>
            <w:tcW w:w="3306" w:type="dxa"/>
            <w:gridSpan w:val="3"/>
          </w:tcPr>
          <w:p w14:paraId="5B055D85" w14:textId="4A978CE6" w:rsidR="00B96F4D" w:rsidRPr="00BA7B86" w:rsidRDefault="001E3D18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2320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１位数どうしの繰り上がりのある加法計算が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4E1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「１０といくつ」という数の見方を基にしてできることを理解し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4E12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その計算が確実にできる。</w:t>
            </w:r>
          </w:p>
          <w:p w14:paraId="2890A9B0" w14:textId="77777777" w:rsidR="00DF03E1" w:rsidRDefault="00DF03E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70957AD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9997FF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D756326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02A388" w14:textId="4E743CAF" w:rsidR="00A95851" w:rsidRPr="00BA7B86" w:rsidRDefault="00A95851" w:rsidP="004E1265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06" w:type="dxa"/>
            <w:gridSpan w:val="2"/>
          </w:tcPr>
          <w:p w14:paraId="4D0BE1A4" w14:textId="22F11056" w:rsidR="001E3D18" w:rsidRDefault="003223D7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１０のまとまりに着目し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１位数どうしの加法計算の仕方を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操作や図を用いて考え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表現している。</w:t>
            </w:r>
          </w:p>
          <w:p w14:paraId="28683BA4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E4D91C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DBA269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DA771F1" w14:textId="627E3D0F" w:rsidR="00A95851" w:rsidRDefault="00A95851" w:rsidP="00AF12FB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486475" w14:textId="4BC48823" w:rsidR="00A95851" w:rsidRPr="00BA7B86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06" w:type="dxa"/>
            <w:gridSpan w:val="3"/>
          </w:tcPr>
          <w:p w14:paraId="01FFFD2C" w14:textId="198B0A79" w:rsidR="009D3272" w:rsidRDefault="003223D7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１位数どうしの加法計算の仕方について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「１０といくつ」という数の見方や操作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図などを用いて考えた過程や結果を振り返り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F12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そのよさや楽しさを感じながら学ぼうとしている。</w:t>
            </w:r>
          </w:p>
          <w:p w14:paraId="6CA57BF0" w14:textId="206D16CA" w:rsidR="00A95851" w:rsidRDefault="00A95851" w:rsidP="00AF12FB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DF6397" w14:textId="77777777" w:rsidR="00A95851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A42C45A" w14:textId="23908F8A" w:rsidR="00A95851" w:rsidRPr="00BA7B86" w:rsidRDefault="00A95851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73CA" w:rsidRPr="00BA7B86" w14:paraId="37C2F505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55F1C943" w14:textId="588D3A0D" w:rsidR="00E273CA" w:rsidRPr="00BA7B86" w:rsidRDefault="0061097C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単元で働かせる「見方・考え方」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hyperlink r:id="rId8" w:history="1"/>
          </w:p>
        </w:tc>
      </w:tr>
      <w:tr w:rsidR="0061097C" w:rsidRPr="00BA7B86" w14:paraId="0734424A" w14:textId="77777777" w:rsidTr="00CE229F">
        <w:tc>
          <w:tcPr>
            <w:tcW w:w="9918" w:type="dxa"/>
            <w:gridSpan w:val="8"/>
            <w:shd w:val="clear" w:color="auto" w:fill="auto"/>
          </w:tcPr>
          <w:p w14:paraId="23284FCF" w14:textId="5C8A775D" w:rsidR="00637EC5" w:rsidRDefault="00582DD7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新たな計算を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既に知っている計算で求めることができるよう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数の見方を工夫して解決しようとする。</w:t>
            </w:r>
          </w:p>
          <w:p w14:paraId="09CC8C6F" w14:textId="209F87C5" w:rsidR="00C377AA" w:rsidRPr="00C377AA" w:rsidRDefault="00C377AA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1097C" w:rsidRPr="00BA7B86" w14:paraId="3EA6494A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7409FFC6" w14:textId="18AB7582" w:rsidR="0061097C" w:rsidRPr="00BA7B86" w:rsidRDefault="0061097C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　単元における「学習課題」</w:t>
            </w:r>
          </w:p>
        </w:tc>
      </w:tr>
      <w:tr w:rsidR="00E273CA" w:rsidRPr="00BA7B86" w14:paraId="72CBF2B7" w14:textId="77777777" w:rsidTr="00CE229F">
        <w:tc>
          <w:tcPr>
            <w:tcW w:w="9918" w:type="dxa"/>
            <w:gridSpan w:val="8"/>
          </w:tcPr>
          <w:p w14:paraId="165CDDFC" w14:textId="5395B65D" w:rsidR="00E273CA" w:rsidRPr="00BA7B86" w:rsidRDefault="00DA2C64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【単元の学習課題】</w:t>
            </w:r>
          </w:p>
          <w:p w14:paraId="4D3E86F3" w14:textId="1BD8BF5C" w:rsidR="000B40EE" w:rsidRPr="00BA7B86" w:rsidRDefault="003223D7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07F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くりあがりのあるたしざんのしかたをかんがえよう</w:t>
            </w:r>
          </w:p>
        </w:tc>
      </w:tr>
      <w:tr w:rsidR="00E273CA" w:rsidRPr="00BA7B86" w14:paraId="1B9299ED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7A72A78C" w14:textId="2FD75110" w:rsidR="00E273CA" w:rsidRPr="00BA7B86" w:rsidRDefault="0061097C" w:rsidP="005917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59179A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C2865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主体的・対話的で深い学びの実現に向け</w:t>
            </w:r>
            <w:r w:rsidR="00790951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た具体的な子どもの姿と手立て</w:t>
            </w:r>
          </w:p>
        </w:tc>
      </w:tr>
      <w:tr w:rsidR="00E273CA" w:rsidRPr="00BA7B86" w14:paraId="3F625830" w14:textId="77777777" w:rsidTr="00CE229F">
        <w:tc>
          <w:tcPr>
            <w:tcW w:w="3306" w:type="dxa"/>
            <w:gridSpan w:val="3"/>
          </w:tcPr>
          <w:p w14:paraId="6227DA82" w14:textId="56BC5620" w:rsidR="00E273CA" w:rsidRPr="00BA7B86" w:rsidRDefault="00FC2865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主体的な学び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hyperlink r:id="rId9" w:history="1"/>
          </w:p>
        </w:tc>
        <w:tc>
          <w:tcPr>
            <w:tcW w:w="3306" w:type="dxa"/>
            <w:gridSpan w:val="2"/>
          </w:tcPr>
          <w:p w14:paraId="2DF69D05" w14:textId="1240FBF8" w:rsidR="00E273CA" w:rsidRPr="00BA7B86" w:rsidRDefault="00FC2865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対話的な学び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hyperlink r:id="rId10" w:history="1"/>
          </w:p>
        </w:tc>
        <w:tc>
          <w:tcPr>
            <w:tcW w:w="3306" w:type="dxa"/>
            <w:gridSpan w:val="3"/>
          </w:tcPr>
          <w:p w14:paraId="68F2A2F4" w14:textId="620F139C" w:rsidR="00E273CA" w:rsidRPr="00BA7B86" w:rsidRDefault="00FC2865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深い学び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hyperlink r:id="rId11" w:history="1"/>
          </w:p>
        </w:tc>
      </w:tr>
      <w:tr w:rsidR="00DA2C64" w:rsidRPr="00BA7B86" w14:paraId="21543D9D" w14:textId="77777777" w:rsidTr="00DB292B">
        <w:tblPrEx>
          <w:tblCellMar>
            <w:left w:w="99" w:type="dxa"/>
            <w:right w:w="99" w:type="dxa"/>
          </w:tblCellMar>
        </w:tblPrEx>
        <w:tc>
          <w:tcPr>
            <w:tcW w:w="3306" w:type="dxa"/>
            <w:gridSpan w:val="3"/>
          </w:tcPr>
          <w:p w14:paraId="1DD7E2B4" w14:textId="5A07B642" w:rsidR="00641037" w:rsidRPr="00BA7B86" w:rsidRDefault="00AD1F37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20384" behindDoc="0" locked="0" layoutInCell="1" allowOverlap="1" wp14:anchorId="19F5D8A7" wp14:editId="2997C42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68580</wp:posOffset>
                  </wp:positionV>
                  <wp:extent cx="257175" cy="282610"/>
                  <wp:effectExtent l="0" t="0" r="0" b="3175"/>
                  <wp:wrapNone/>
                  <wp:docPr id="5" name="図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5E4DDE-72C2-4D5F-B5B2-95DA6D4097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925E4DDE-72C2-4D5F-B5B2-95DA6D4097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1A5"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2437F8" wp14:editId="79728171">
                      <wp:simplePos x="0" y="0"/>
                      <wp:positionH relativeFrom="column">
                        <wp:posOffset>-31394</wp:posOffset>
                      </wp:positionH>
                      <wp:positionV relativeFrom="paragraph">
                        <wp:posOffset>27305</wp:posOffset>
                      </wp:positionV>
                      <wp:extent cx="2049550" cy="914400"/>
                      <wp:effectExtent l="0" t="0" r="27305" b="1905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550" cy="914400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F7540" w14:textId="5BB482B5" w:rsidR="00BA7B86" w:rsidRPr="00A95851" w:rsidRDefault="00C14F20" w:rsidP="00A95851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見通しを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もつ</w:t>
                                  </w:r>
                                </w:p>
                                <w:p w14:paraId="4C93E373" w14:textId="673C4A94" w:rsidR="00E66947" w:rsidRPr="00BA7B86" w:rsidRDefault="00C14F20" w:rsidP="00BF21A5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C14F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課題の解決に向けた自分の思いや願いをもち，進んで解決しようとしている。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437F8" id="四角形: 角を丸くする 6" o:spid="_x0000_s1026" style="position:absolute;left:0;text-align:left;margin-left:-2.45pt;margin-top:2.15pt;width:161.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" fillcolor="white [3201]" strokecolor="black [3200]" strokeweight=".25pt">
                      <v:stroke joinstyle="miter"/>
                      <v:textbox inset="0,0,0,0">
                        <w:txbxContent>
                          <w:p w14:paraId="37DF7540" w14:textId="5BB482B5" w:rsidR="00BA7B86" w:rsidRPr="00A95851" w:rsidRDefault="00C14F20" w:rsidP="00A95851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見通しを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もつ</w:t>
                            </w:r>
                          </w:p>
                          <w:p w14:paraId="4C93E373" w14:textId="673C4A94" w:rsidR="00E66947" w:rsidRPr="00BA7B86" w:rsidRDefault="00C14F20" w:rsidP="00BF21A5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C14F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課題の解決に向けた自分の思いや願いをもち，進んで解決しようとしている。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7F6D0B" w14:textId="78A4D3EE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D6B22E" w14:textId="3AD171BA" w:rsidR="001E3D18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D0910E" w14:textId="63E2430F" w:rsidR="00BA7B86" w:rsidRDefault="00BA7B86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2527FA1" w14:textId="13343A90" w:rsidR="00BA7B86" w:rsidRPr="00BA7B86" w:rsidRDefault="00BA7B86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83D1AA" w14:textId="6BDBEA22" w:rsidR="00737CA7" w:rsidRDefault="00714F1D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・図やブロックなどを使い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課題を解決する場を設ける。</w:t>
            </w:r>
          </w:p>
          <w:p w14:paraId="66B8C35A" w14:textId="592B5060" w:rsidR="00714F1D" w:rsidRDefault="00714F1D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3457DB" w14:textId="2E94D84D" w:rsidR="00A95851" w:rsidRDefault="004362B1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7850492B" wp14:editId="12B94BA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123189</wp:posOffset>
                      </wp:positionV>
                      <wp:extent cx="2049145" cy="962025"/>
                      <wp:effectExtent l="0" t="0" r="27305" b="28575"/>
                      <wp:wrapNone/>
                      <wp:docPr id="4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145" cy="962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2CC5C5" w14:textId="4E30C077" w:rsidR="004362B1" w:rsidRPr="00A95851" w:rsidRDefault="004362B1" w:rsidP="004362B1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振り返って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次へつなげる</w:t>
                                  </w:r>
                                </w:p>
                                <w:p w14:paraId="20ABD715" w14:textId="3C4DBDAE" w:rsidR="004362B1" w:rsidRPr="00BA7B86" w:rsidRDefault="004362B1" w:rsidP="004362B1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362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自らの学びに自信をもち，</w:t>
                                  </w:r>
                                  <w:r w:rsidR="00015C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更に</w:t>
                                  </w:r>
                                  <w:r w:rsidRPr="004362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学ぶ意欲を高めている。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0492B" id="_x0000_s1027" style="position:absolute;left:0;text-align:left;margin-left:-3.75pt;margin-top:9.7pt;width:161.35pt;height:75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" fillcolor="window" strokecolor="windowText" strokeweight=".25pt">
                      <v:stroke joinstyle="miter"/>
                      <v:textbox inset="0,0,0,0">
                        <w:txbxContent>
                          <w:p w14:paraId="102CC5C5" w14:textId="4E30C077" w:rsidR="004362B1" w:rsidRPr="00A95851" w:rsidRDefault="004362B1" w:rsidP="004362B1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振り返って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次へつなげる</w:t>
                            </w:r>
                          </w:p>
                          <w:p w14:paraId="20ABD715" w14:textId="3C4DBDAE" w:rsidR="004362B1" w:rsidRPr="00BA7B86" w:rsidRDefault="004362B1" w:rsidP="004362B1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362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自らの学びに自信をもち，</w:t>
                            </w:r>
                            <w:r w:rsidR="00015C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更に</w:t>
                            </w:r>
                            <w:r w:rsidRPr="004362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学ぶ意欲を高めている。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 wp14:anchorId="64B76FEC" wp14:editId="0C03A789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189865</wp:posOffset>
                  </wp:positionV>
                  <wp:extent cx="304800" cy="334945"/>
                  <wp:effectExtent l="0" t="0" r="0" b="8255"/>
                  <wp:wrapNone/>
                  <wp:docPr id="8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984A11-7EB9-4F56-BB6F-12E31ADEA4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8">
                            <a:extLst>
                              <a:ext uri="{FF2B5EF4-FFF2-40B4-BE49-F238E27FC236}">
                                <a16:creationId xmlns:a16="http://schemas.microsoft.com/office/drawing/2014/main" id="{16984A11-7EB9-4F56-BB6F-12E31ADEA4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F2D98A" w14:textId="66AED8FC" w:rsidR="00A95851" w:rsidRDefault="00A95851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BF901D" w14:textId="2B62DA6F" w:rsidR="002374B4" w:rsidRPr="00BA7B86" w:rsidRDefault="002374B4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908A54" w14:textId="1445C832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AA1628" w14:textId="37ED6F16" w:rsidR="00110A69" w:rsidRPr="00BA7B86" w:rsidRDefault="00110A69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76219F3" w14:textId="74D1257C" w:rsidR="00110A69" w:rsidRPr="00BA7B86" w:rsidRDefault="00110A69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3E0D79" w14:textId="3D02E156" w:rsidR="00A95851" w:rsidRPr="00BA7B86" w:rsidRDefault="000E01A8" w:rsidP="00714F1D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・たしざんの知識を生かし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新たな課題に向けて意欲が高まるようにする。</w:t>
            </w:r>
          </w:p>
        </w:tc>
        <w:tc>
          <w:tcPr>
            <w:tcW w:w="3306" w:type="dxa"/>
            <w:gridSpan w:val="2"/>
          </w:tcPr>
          <w:p w14:paraId="0A33F3F1" w14:textId="19D91D05" w:rsidR="001E3D18" w:rsidRPr="00BA7B86" w:rsidRDefault="00AD1F37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 wp14:anchorId="475187F3" wp14:editId="5CA0211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85090</wp:posOffset>
                  </wp:positionV>
                  <wp:extent cx="285851" cy="295275"/>
                  <wp:effectExtent l="0" t="0" r="0" b="0"/>
                  <wp:wrapNone/>
                  <wp:docPr id="14" name="図 15" descr="物体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095461-8D80-4DA3-B076-351F757A5F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5" descr="物体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F8095461-8D80-4DA3-B076-351F757A5F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51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BAE"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5D26A3" wp14:editId="78085B18">
                      <wp:simplePos x="0" y="0"/>
                      <wp:positionH relativeFrom="column">
                        <wp:posOffset>-49220</wp:posOffset>
                      </wp:positionH>
                      <wp:positionV relativeFrom="paragraph">
                        <wp:posOffset>21958</wp:posOffset>
                      </wp:positionV>
                      <wp:extent cx="2063750" cy="925033"/>
                      <wp:effectExtent l="0" t="0" r="12700" b="2794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925033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1FFD02" w14:textId="4884700C" w:rsidR="00E66947" w:rsidRDefault="00AD1F37" w:rsidP="00AD1F3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 w:rsidRPr="00AD1F3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協働して課題解決する</w:t>
                                  </w:r>
                                </w:p>
                                <w:p w14:paraId="1BCB4544" w14:textId="4BFCE169" w:rsidR="00AD1F37" w:rsidRPr="00AD1F37" w:rsidRDefault="00AD1F37" w:rsidP="00AD1F3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AD1F3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解決策につながる</w:t>
                                  </w:r>
                                  <w:r w:rsidRPr="00AD1F3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情報を収集している。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D26A3" id="四角形: 角を丸くする 7" o:spid="_x0000_s1028" style="position:absolute;left:0;text-align:left;margin-left:-3.9pt;margin-top:1.75pt;width:162.5pt;height:7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" fillcolor="window" strokecolor="windowText" strokeweight=".25pt">
                      <v:stroke joinstyle="miter"/>
                      <v:textbox inset="0,0,0,0">
                        <w:txbxContent>
                          <w:p w14:paraId="1E1FFD02" w14:textId="4884700C" w:rsidR="00E66947" w:rsidRDefault="00AD1F37" w:rsidP="00AD1F3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AD1F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協働して課題解決する</w:t>
                            </w:r>
                          </w:p>
                          <w:p w14:paraId="1BCB4544" w14:textId="4BFCE169" w:rsidR="00AD1F37" w:rsidRPr="00AD1F37" w:rsidRDefault="00AD1F37" w:rsidP="00AD1F3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AD1F3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解決策につながる</w:t>
                            </w:r>
                            <w:r w:rsidRPr="00AD1F3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情報を収集している。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0712" w:rsidRPr="00BA7B86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16A32A" wp14:editId="793AC0A6">
                      <wp:simplePos x="0" y="0"/>
                      <wp:positionH relativeFrom="column">
                        <wp:posOffset>229002</wp:posOffset>
                      </wp:positionH>
                      <wp:positionV relativeFrom="paragraph">
                        <wp:posOffset>3873</wp:posOffset>
                      </wp:positionV>
                      <wp:extent cx="1531620" cy="2819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7CBA8" w14:textId="0654A68F" w:rsidR="00E66947" w:rsidRPr="00BA7B86" w:rsidRDefault="00E66947" w:rsidP="00BB13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16A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18.05pt;margin-top:.3pt;width:120.6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" filled="f" stroked="f" strokeweight=".5pt">
                      <v:textbox>
                        <w:txbxContent>
                          <w:p w14:paraId="5CF7CBA8" w14:textId="0654A68F" w:rsidR="00E66947" w:rsidRPr="00BA7B86" w:rsidRDefault="00E66947" w:rsidP="00BB13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F4C96" w14:textId="2DE3B486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CFF8A8" w14:textId="7789A47F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4D7994" w14:textId="7F359122" w:rsidR="00AD1F37" w:rsidRDefault="00AD1F37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999E3D0" w14:textId="28E3EAFE" w:rsidR="00AD1F37" w:rsidRDefault="00AD1F37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AC4C50" w14:textId="77777777" w:rsidR="00DB292B" w:rsidRDefault="00714F1D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4F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・必要感のある交流の場の設定</w:t>
            </w:r>
            <w:r w:rsidR="00DB29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をする。</w:t>
            </w:r>
          </w:p>
          <w:p w14:paraId="7037A1AE" w14:textId="77777777" w:rsidR="00DB292B" w:rsidRDefault="00DB292B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DB29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ペアや少人数のグループで，学習成果や学びの過程を吟味する場の設定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をする。</w:t>
            </w:r>
          </w:p>
          <w:p w14:paraId="124EDCD0" w14:textId="24819302" w:rsidR="00DB292B" w:rsidRDefault="00DB292B" w:rsidP="00DB292B">
            <w:pPr>
              <w:snapToGrid w:val="0"/>
              <w:spacing w:line="300" w:lineRule="atLeast"/>
              <w:ind w:left="210" w:hangingChars="100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63CC6568" wp14:editId="5A34827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56515</wp:posOffset>
                  </wp:positionV>
                  <wp:extent cx="285750" cy="295170"/>
                  <wp:effectExtent l="0" t="0" r="0" b="0"/>
                  <wp:wrapNone/>
                  <wp:docPr id="15" name="図 12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AA8726-DA84-432C-9AD1-71704A7B6A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2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18AA8726-DA84-432C-9AD1-71704A7B6A8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A2B12DD" wp14:editId="5C7C3A1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27940</wp:posOffset>
                      </wp:positionV>
                      <wp:extent cx="2063750" cy="800100"/>
                      <wp:effectExtent l="0" t="0" r="12700" b="19050"/>
                      <wp:wrapNone/>
                      <wp:docPr id="9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0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F5710E" w14:textId="2E140E62" w:rsidR="004362B1" w:rsidRDefault="00DB292B" w:rsidP="00DB29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 w:rsidRPr="00DB29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多様な手段で説明する</w:t>
                                  </w:r>
                                </w:p>
                                <w:p w14:paraId="52788A3C" w14:textId="19FD57A7" w:rsidR="00DB292B" w:rsidRPr="00DB292B" w:rsidRDefault="00DB292B" w:rsidP="00C377A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DB29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考えの根拠をもって，多様な表現で伝えようしている。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2B12DD" id="_x0000_s1030" style="position:absolute;left:0;text-align:left;margin-left:-4.8pt;margin-top:2.2pt;width:162.5pt;height:6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" fillcolor="window" strokecolor="windowText" strokeweight=".25pt">
                      <v:stroke joinstyle="miter"/>
                      <v:textbox inset="0,0,0,0">
                        <w:txbxContent>
                          <w:p w14:paraId="54F5710E" w14:textId="2E140E62" w:rsidR="004362B1" w:rsidRDefault="00DB292B" w:rsidP="00DB292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DB29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多様な手段で説明する</w:t>
                            </w:r>
                          </w:p>
                          <w:p w14:paraId="52788A3C" w14:textId="19FD57A7" w:rsidR="00DB292B" w:rsidRPr="00DB292B" w:rsidRDefault="00DB292B" w:rsidP="00C377A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DB29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考えの根拠をもって，多様な表現で伝えようしている。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904EB57" w14:textId="1F3B8F37" w:rsidR="00DB292B" w:rsidRDefault="00DB292B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A16628" w14:textId="64386061" w:rsidR="00DB292B" w:rsidRDefault="00DB292B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A8B93B" w14:textId="7558C586" w:rsidR="00DB292B" w:rsidRDefault="00DB292B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3270311" w14:textId="5FFDBE7C" w:rsidR="00AD1F37" w:rsidRDefault="00AD1F37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7F7E52" w14:textId="6036AFCE" w:rsidR="00DB292B" w:rsidRDefault="00DB292B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DB29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必要感のある交流の場の設定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をする。</w:t>
            </w:r>
          </w:p>
          <w:p w14:paraId="6197B9E4" w14:textId="16FD6103" w:rsidR="00DB292B" w:rsidRPr="00BA7B86" w:rsidRDefault="00DB292B" w:rsidP="00DB292B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06" w:type="dxa"/>
            <w:gridSpan w:val="3"/>
          </w:tcPr>
          <w:p w14:paraId="41653019" w14:textId="3A7E9F63" w:rsidR="006677CA" w:rsidRPr="00BA7B86" w:rsidRDefault="004362B1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08BE3F62" wp14:editId="23073283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46990</wp:posOffset>
                  </wp:positionV>
                  <wp:extent cx="267002" cy="275590"/>
                  <wp:effectExtent l="0" t="0" r="0" b="0"/>
                  <wp:wrapNone/>
                  <wp:docPr id="24" name="図 17" descr="置き時計, 物体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C0D9EC-C330-415C-8AEF-F5DFC0BDF8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17" descr="置き時計, 物体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E3C0D9EC-C330-415C-8AEF-F5DFC0BDF8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02" cy="275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F58748" wp14:editId="0626558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27941</wp:posOffset>
                      </wp:positionV>
                      <wp:extent cx="2045970" cy="895350"/>
                      <wp:effectExtent l="0" t="0" r="11430" b="19050"/>
                      <wp:wrapNone/>
                      <wp:docPr id="32" name="四角形: 角を丸くす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7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926509" w14:textId="1BE18DD3" w:rsidR="00AD1F37" w:rsidRDefault="004362B1" w:rsidP="004362B1">
                                  <w:pPr>
                                    <w:spacing w:line="0" w:lineRule="atLeast"/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知識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・技能を習得する</w:t>
                                  </w:r>
                                </w:p>
                                <w:p w14:paraId="497F9552" w14:textId="6B0E2620" w:rsidR="004362B1" w:rsidRPr="004362B1" w:rsidRDefault="004362B1" w:rsidP="004362B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4362B1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解決のために，既習事項や経験と重ね合わせたり，つないだりしている。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58748" id="四角形: 角を丸くする 32" o:spid="_x0000_s1031" style="position:absolute;left:0;text-align:left;margin-left:-3.6pt;margin-top:2.2pt;width:161.1pt;height:7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" fillcolor="window" strokecolor="windowText" strokeweight=".25pt">
                      <v:stroke joinstyle="miter"/>
                      <v:textbox inset="0,0,0,0">
                        <w:txbxContent>
                          <w:p w14:paraId="26926509" w14:textId="1BE18DD3" w:rsidR="00AD1F37" w:rsidRDefault="004362B1" w:rsidP="004362B1">
                            <w:pPr>
                              <w:spacing w:line="0" w:lineRule="atLeast"/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知識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・技能を習得する</w:t>
                            </w:r>
                          </w:p>
                          <w:p w14:paraId="497F9552" w14:textId="6B0E2620" w:rsidR="004362B1" w:rsidRPr="004362B1" w:rsidRDefault="004362B1" w:rsidP="004362B1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4362B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解決のために，既習事項や経験と重ね合わせたり，つないだりしている。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421020" w14:textId="5A76FD14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07DB2B" w14:textId="66599BB5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E0A9C5" w14:textId="34E8C27A" w:rsidR="00B02A86" w:rsidRPr="00BA7B86" w:rsidRDefault="00B02A86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D080971" w14:textId="64EE6E5C" w:rsidR="00754FFC" w:rsidRPr="00BA7B86" w:rsidRDefault="00ED219A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14:paraId="2B1F94A1" w14:textId="0C8FA1FA" w:rsidR="00714F1D" w:rsidRDefault="00714F1D" w:rsidP="00714F1D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・加数分解による計算が確実にできるようにする。</w:t>
            </w:r>
          </w:p>
          <w:p w14:paraId="6AE4CAC3" w14:textId="1CF82FD8" w:rsidR="00714F1D" w:rsidRDefault="00714F1D" w:rsidP="00714F1D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・１位数どうしの繰り上がりのあるたし算が確実にできるようにする。</w:t>
            </w:r>
          </w:p>
          <w:p w14:paraId="4473B989" w14:textId="6592670C" w:rsidR="00714F1D" w:rsidRDefault="00714F1D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 wp14:anchorId="4FCFAF75" wp14:editId="01ABB8B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132715</wp:posOffset>
                  </wp:positionV>
                  <wp:extent cx="314325" cy="291465"/>
                  <wp:effectExtent l="0" t="0" r="9525" b="0"/>
                  <wp:wrapNone/>
                  <wp:docPr id="18" name="図 18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E0434-39FC-49B2-AA08-7FA1D2B233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28E0434-39FC-49B2-AA08-7FA1D2B233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3AAD8832" wp14:editId="5DBF3A9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113665</wp:posOffset>
                      </wp:positionV>
                      <wp:extent cx="2045970" cy="923290"/>
                      <wp:effectExtent l="0" t="0" r="11430" b="10160"/>
                      <wp:wrapNone/>
                      <wp:docPr id="10" name="四角形: 角を丸くす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70" cy="9232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D67176" w14:textId="12163762" w:rsidR="004362B1" w:rsidRDefault="004362B1" w:rsidP="00FB64C5">
                                  <w:pPr>
                                    <w:spacing w:line="0" w:lineRule="atLeast"/>
                                    <w:ind w:firstLineChars="300" w:firstLine="6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知識・技能を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活用する</w:t>
                                  </w:r>
                                </w:p>
                                <w:p w14:paraId="7957765A" w14:textId="18D9848D" w:rsidR="004362B1" w:rsidRPr="00C377AA" w:rsidRDefault="004362B1" w:rsidP="004362B1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C377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自分の考えの根拠をもち，その考えを検証したり，最適解を求めたりしている。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AD8832" id="_x0000_s1032" style="position:absolute;left:0;text-align:left;margin-left:-4.35pt;margin-top:8.95pt;width:161.1pt;height:72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" fillcolor="window" strokecolor="windowText" strokeweight=".25pt">
                      <v:stroke joinstyle="miter"/>
                      <v:textbox inset="0,0,0,0">
                        <w:txbxContent>
                          <w:p w14:paraId="1CD67176" w14:textId="12163762" w:rsidR="004362B1" w:rsidRDefault="004362B1" w:rsidP="00FB64C5">
                            <w:pPr>
                              <w:spacing w:line="0" w:lineRule="atLeast"/>
                              <w:ind w:firstLineChars="300" w:firstLine="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知識・技能を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活用する</w:t>
                            </w:r>
                          </w:p>
                          <w:p w14:paraId="7957765A" w14:textId="18D9848D" w:rsidR="004362B1" w:rsidRPr="00C377AA" w:rsidRDefault="004362B1" w:rsidP="004362B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C377A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自分の考えの根拠をもち，その考えを検証したり，最適解を求めたりしている。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18D855" w14:textId="55E9C45E" w:rsidR="00714F1D" w:rsidRDefault="00714F1D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6CA922" w14:textId="28308539" w:rsidR="00714F1D" w:rsidRDefault="00714F1D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5B94EFD" w14:textId="542C4EBA" w:rsidR="00714F1D" w:rsidRDefault="00714F1D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08D3B5E" w14:textId="4427E55B" w:rsidR="00714F1D" w:rsidRDefault="00714F1D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3DD7C6" w14:textId="77777777" w:rsidR="00AD1F37" w:rsidRDefault="00AD1F37" w:rsidP="00714F1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D76C99A" w14:textId="77777777" w:rsidR="00714F1D" w:rsidRDefault="00714F1D" w:rsidP="00714F1D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・試行錯誤して問題を解決する場を設ける。</w:t>
            </w:r>
          </w:p>
          <w:p w14:paraId="14C33EFD" w14:textId="6DB7564D" w:rsidR="00714F1D" w:rsidRPr="00BA7B86" w:rsidRDefault="00714F1D" w:rsidP="00714F1D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184C" w:rsidRPr="00BA7B86" w14:paraId="64677105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2D4C550C" w14:textId="6EA0E7CF" w:rsidR="0071184C" w:rsidRPr="00BA7B86" w:rsidRDefault="0071184C">
            <w:pPr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５　単元の指導と評価の計画（全</w:t>
            </w:r>
            <w:r w:rsidR="00E77A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時間）</w:t>
            </w:r>
          </w:p>
        </w:tc>
      </w:tr>
      <w:tr w:rsidR="00C51FF1" w:rsidRPr="00BA7B86" w14:paraId="683380AC" w14:textId="77777777" w:rsidTr="00ED2C1B">
        <w:trPr>
          <w:cantSplit/>
          <w:trHeight w:val="747"/>
        </w:trPr>
        <w:tc>
          <w:tcPr>
            <w:tcW w:w="421" w:type="dxa"/>
            <w:textDirection w:val="tbRlV"/>
            <w:vAlign w:val="center"/>
          </w:tcPr>
          <w:p w14:paraId="6F67A77A" w14:textId="28B64564" w:rsidR="0071184C" w:rsidRPr="00BA7B86" w:rsidRDefault="00CE229F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vAlign w:val="center"/>
          </w:tcPr>
          <w:p w14:paraId="72E75D6B" w14:textId="77777777" w:rsidR="0071184C" w:rsidRPr="00BA7B86" w:rsidRDefault="0071184C" w:rsidP="00C35DED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</w:t>
            </w:r>
          </w:p>
          <w:p w14:paraId="7690EB47" w14:textId="24447FCB" w:rsidR="0071184C" w:rsidRPr="00BA7B86" w:rsidRDefault="0071184C" w:rsidP="00C35DED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  <w:fitText w:val="800" w:id="-2060774912"/>
              </w:rPr>
              <w:t>子どもの姿</w:t>
            </w:r>
          </w:p>
        </w:tc>
        <w:tc>
          <w:tcPr>
            <w:tcW w:w="4536" w:type="dxa"/>
            <w:gridSpan w:val="2"/>
            <w:vAlign w:val="center"/>
          </w:tcPr>
          <w:p w14:paraId="309EFBA7" w14:textId="2F517318" w:rsidR="0071184C" w:rsidRPr="00BA7B86" w:rsidRDefault="0071184C" w:rsidP="00CE229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学習課題（◆）</w:t>
            </w:r>
            <w:r w:rsidR="00957185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主な学習活動（○）</w:t>
            </w:r>
          </w:p>
        </w:tc>
        <w:tc>
          <w:tcPr>
            <w:tcW w:w="3827" w:type="dxa"/>
            <w:gridSpan w:val="4"/>
            <w:vAlign w:val="center"/>
          </w:tcPr>
          <w:p w14:paraId="5E290F0E" w14:textId="055DBF06" w:rsidR="00CF50E2" w:rsidRPr="00CF50E2" w:rsidRDefault="0071184C" w:rsidP="00CF50E2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評価の観点【】</w:t>
            </w:r>
            <w:r w:rsidR="00957185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95A3C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評価規準</w:t>
            </w:r>
          </w:p>
        </w:tc>
      </w:tr>
      <w:tr w:rsidR="00C51FF1" w:rsidRPr="00BA7B86" w14:paraId="7E7CAB03" w14:textId="77777777" w:rsidTr="00ED2C1B">
        <w:tblPrEx>
          <w:tblCellMar>
            <w:left w:w="99" w:type="dxa"/>
            <w:right w:w="99" w:type="dxa"/>
          </w:tblCellMar>
        </w:tblPrEx>
        <w:trPr>
          <w:cantSplit/>
          <w:trHeight w:val="998"/>
        </w:trPr>
        <w:tc>
          <w:tcPr>
            <w:tcW w:w="421" w:type="dxa"/>
            <w:textDirection w:val="tbRlV"/>
            <w:vAlign w:val="center"/>
          </w:tcPr>
          <w:p w14:paraId="1ADC389A" w14:textId="0B8DC6E1" w:rsidR="00C51FF1" w:rsidRPr="00BA7B86" w:rsidRDefault="00C51FF1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</w:tcPr>
          <w:p w14:paraId="546F7A61" w14:textId="53731681" w:rsidR="00C51FF1" w:rsidRPr="00BA7B86" w:rsidRDefault="004F2356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013337A5" wp14:editId="4960EC7E">
                  <wp:extent cx="295275" cy="324478"/>
                  <wp:effectExtent l="0" t="0" r="0" b="0"/>
                  <wp:docPr id="11" name="図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5E4DDE-72C2-4D5F-B5B2-95DA6D4097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925E4DDE-72C2-4D5F-B5B2-95DA6D4097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0" cy="328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7437ED" w14:textId="347570DC" w:rsidR="00C51FF1" w:rsidRPr="00BA7B86" w:rsidRDefault="00C51FF1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0EDC756" w14:textId="7C93A6DB" w:rsidR="007A73C3" w:rsidRPr="00C35DED" w:rsidRDefault="007A73C3" w:rsidP="00CE229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 w:rsidR="003E2B16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９＋４の計算の仕方を考えよう</w:t>
            </w:r>
          </w:p>
          <w:p w14:paraId="3E92399E" w14:textId="699A8241" w:rsidR="00C51FF1" w:rsidRPr="00BA7B86" w:rsidRDefault="00C31E79" w:rsidP="00C108ED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015C8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92AE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既習内容を振り返り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3221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９＋４の計算の仕方を考える。</w:t>
            </w:r>
          </w:p>
        </w:tc>
        <w:tc>
          <w:tcPr>
            <w:tcW w:w="3827" w:type="dxa"/>
            <w:gridSpan w:val="4"/>
          </w:tcPr>
          <w:p w14:paraId="29742C6A" w14:textId="7135B36C" w:rsidR="00C35DED" w:rsidRPr="00CF50E2" w:rsidRDefault="00C108ED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DB292B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態度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0AB936EC" w14:textId="7515DF95" w:rsidR="004F2356" w:rsidRPr="00CF50E2" w:rsidRDefault="00C35DED" w:rsidP="00273601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DB292B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既習の加法計算の学習や数の見方を基に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DB292B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１位数どうしの加法計算の仕方を考えようとしてい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  <w:tr w:rsidR="00C51FF1" w:rsidRPr="00BA7B86" w14:paraId="0463CFB8" w14:textId="77777777" w:rsidTr="00ED2C1B">
        <w:tblPrEx>
          <w:tblCellMar>
            <w:left w:w="99" w:type="dxa"/>
            <w:right w:w="99" w:type="dxa"/>
          </w:tblCellMar>
        </w:tblPrEx>
        <w:trPr>
          <w:trHeight w:val="1042"/>
        </w:trPr>
        <w:tc>
          <w:tcPr>
            <w:tcW w:w="421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B98389" w14:textId="61702B16" w:rsidR="00C51FF1" w:rsidRPr="00BA7B86" w:rsidRDefault="00C51FF1" w:rsidP="00C35DED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5E86D9" w14:textId="1E382F85" w:rsidR="00C51FF1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6C83C6B3" wp14:editId="7483CCBD">
                  <wp:extent cx="314325" cy="324686"/>
                  <wp:effectExtent l="0" t="0" r="0" b="0"/>
                  <wp:docPr id="12" name="図 11" descr="標識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89E20E-BB5A-4095-9148-36B104A63B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 descr="標識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A89E20E-BB5A-4095-9148-36B104A63B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25" cy="33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F59334" w14:textId="77777777" w:rsidR="00C51FF1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7F4C5433" wp14:editId="7A5BFEE7">
                  <wp:extent cx="323850" cy="334266"/>
                  <wp:effectExtent l="0" t="0" r="0" b="8890"/>
                  <wp:docPr id="13" name="図 17" descr="置き時計, 物体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C0D9EC-C330-415C-8AEF-F5DFC0BDF8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17" descr="置き時計, 物体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E3C0D9EC-C330-415C-8AEF-F5DFC0BDF8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3" cy="336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F7D28B" w14:textId="0B256DB8" w:rsidR="00ED2C1B" w:rsidRPr="00BA7B86" w:rsidRDefault="00ED2C1B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 wp14:anchorId="35EEE40A" wp14:editId="28AF365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285750" cy="295170"/>
                  <wp:effectExtent l="0" t="0" r="0" b="0"/>
                  <wp:wrapNone/>
                  <wp:docPr id="16" name="図 12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AA8726-DA84-432C-9AD1-71704A7B6A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2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18AA8726-DA84-432C-9AD1-71704A7B6A8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1A19AABD" w14:textId="77777777" w:rsidR="00C51FF1" w:rsidRDefault="003E2B16" w:rsidP="00CB63A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９＋４の計算の仕方を説明しよう</w:t>
            </w:r>
          </w:p>
          <w:p w14:paraId="70550C0A" w14:textId="6783EB86" w:rsidR="003E2B16" w:rsidRPr="00BA7B86" w:rsidRDefault="00015C84" w:rsidP="00CB63A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3221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操作や図を用いて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32214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計算方法を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説明できる。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21375510" w14:textId="77777777" w:rsidR="00C51FF1" w:rsidRPr="00CF50E2" w:rsidRDefault="00D574DF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【思・判・表】</w:t>
            </w:r>
          </w:p>
          <w:p w14:paraId="502FABBF" w14:textId="632F407B" w:rsidR="00D574DF" w:rsidRPr="00CF50E2" w:rsidRDefault="00D574DF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・「１０といくつ」を活用して操作や図を用いて考え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説明している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  <w:p w14:paraId="636C7708" w14:textId="77777777" w:rsidR="00D574DF" w:rsidRPr="00CF50E2" w:rsidRDefault="00D574DF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09BBCAE8" w14:textId="26C98813" w:rsidR="004F2356" w:rsidRPr="00CF50E2" w:rsidRDefault="00D574DF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・既習の加法計算や「１０といくつ」という数の見方を基にした９＋４などの計算の方法を理解し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その計算ができ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  <w:tr w:rsidR="00C31E79" w:rsidRPr="00BA7B86" w14:paraId="63F60137" w14:textId="77777777" w:rsidTr="00273601">
        <w:tblPrEx>
          <w:tblCellMar>
            <w:left w:w="99" w:type="dxa"/>
            <w:right w:w="99" w:type="dxa"/>
          </w:tblCellMar>
        </w:tblPrEx>
        <w:trPr>
          <w:trHeight w:val="1113"/>
        </w:trPr>
        <w:tc>
          <w:tcPr>
            <w:tcW w:w="421" w:type="dxa"/>
            <w:textDirection w:val="tbRlV"/>
            <w:vAlign w:val="center"/>
          </w:tcPr>
          <w:p w14:paraId="4587DFF8" w14:textId="234321B0" w:rsidR="00C31E79" w:rsidRPr="00BA7B86" w:rsidRDefault="00C31E79" w:rsidP="00C35DED">
            <w:pPr>
              <w:snapToGrid w:val="0"/>
              <w:spacing w:line="160" w:lineRule="atLeast"/>
              <w:ind w:left="4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</w:tcPr>
          <w:p w14:paraId="7DFEB4B9" w14:textId="1E1899FD" w:rsidR="00C31E79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30D8500F" wp14:editId="1B7D64EF">
                  <wp:extent cx="314325" cy="324687"/>
                  <wp:effectExtent l="0" t="0" r="0" b="0"/>
                  <wp:docPr id="19" name="図 11" descr="標識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89E20E-BB5A-4095-9148-36B104A63B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1" descr="標識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A89E20E-BB5A-4095-9148-36B104A63B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61" cy="3288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A80AFC" w14:textId="0F140C78" w:rsidR="00C31E79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0F2F1B7B" wp14:editId="321A51F3">
                  <wp:extent cx="333375" cy="351969"/>
                  <wp:effectExtent l="0" t="0" r="0" b="0"/>
                  <wp:docPr id="20" name="図 20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E0434-39FC-49B2-AA08-7FA1D2B233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28E0434-39FC-49B2-AA08-7FA1D2B233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29" cy="3548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</w:tcPr>
          <w:p w14:paraId="25C8F1C5" w14:textId="25A4C889" w:rsidR="00C31E79" w:rsidRDefault="003E2B16" w:rsidP="00786C5B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８＋３の計算の仕方を考えよう</w:t>
            </w:r>
          </w:p>
          <w:p w14:paraId="31BA0983" w14:textId="4AEF73CF" w:rsidR="003E2B16" w:rsidRPr="00BA7B86" w:rsidRDefault="00015C84" w:rsidP="00786C5B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被加数が８や７の場合の計算の仕方を考える。</w:t>
            </w:r>
          </w:p>
        </w:tc>
        <w:tc>
          <w:tcPr>
            <w:tcW w:w="3827" w:type="dxa"/>
            <w:gridSpan w:val="4"/>
          </w:tcPr>
          <w:p w14:paraId="5E9DA474" w14:textId="77777777" w:rsidR="00351F97" w:rsidRPr="00CF50E2" w:rsidRDefault="00351F97" w:rsidP="00351F97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【思・判・表】</w:t>
            </w:r>
          </w:p>
          <w:p w14:paraId="490BC79F" w14:textId="1C760F21" w:rsidR="000978C5" w:rsidRPr="00CF50E2" w:rsidRDefault="00351F97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・「１０といくつ」を活用して操作や図を用いて考え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説明している。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  <w:tr w:rsidR="00C51FF1" w:rsidRPr="00BA7B86" w14:paraId="200C0025" w14:textId="77777777" w:rsidTr="00ED2C1B">
        <w:tblPrEx>
          <w:tblCellMar>
            <w:left w:w="99" w:type="dxa"/>
            <w:right w:w="99" w:type="dxa"/>
          </w:tblCellMar>
        </w:tblPrEx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04248A7B" w14:textId="2CE8F35B" w:rsidR="00C51FF1" w:rsidRPr="00BA7B86" w:rsidRDefault="00C31E79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</w:tcPr>
          <w:p w14:paraId="5697329E" w14:textId="6DF17554" w:rsidR="00C51FF1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632F0CC7" wp14:editId="4DB1FDD4">
                  <wp:extent cx="342900" cy="362025"/>
                  <wp:effectExtent l="0" t="0" r="0" b="0"/>
                  <wp:docPr id="21" name="図 21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E0434-39FC-49B2-AA08-7FA1D2B233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28E0434-39FC-49B2-AA08-7FA1D2B233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9" cy="3653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E152D9" w14:textId="23C65E83" w:rsidR="00C51FF1" w:rsidRPr="00BA7B86" w:rsidRDefault="00ED2C1B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0C2481BD" wp14:editId="400ACF1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10572</wp:posOffset>
                  </wp:positionV>
                  <wp:extent cx="304800" cy="334945"/>
                  <wp:effectExtent l="0" t="0" r="0" b="8255"/>
                  <wp:wrapNone/>
                  <wp:docPr id="1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984A11-7EB9-4F56-BB6F-12E31ADEA4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8">
                            <a:extLst>
                              <a:ext uri="{FF2B5EF4-FFF2-40B4-BE49-F238E27FC236}">
                                <a16:creationId xmlns:a16="http://schemas.microsoft.com/office/drawing/2014/main" id="{16984A11-7EB9-4F56-BB6F-12E31ADEA4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12DB4F6" w14:textId="283F4602" w:rsidR="00C51FF1" w:rsidRDefault="003E2B16" w:rsidP="00786C5B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さんすうはかせになろう</w:t>
            </w:r>
          </w:p>
          <w:p w14:paraId="47341138" w14:textId="5F3A96E7" w:rsidR="003E2B16" w:rsidRPr="00BA7B86" w:rsidRDefault="00015C84" w:rsidP="00786C5B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計算練習や文章問題に取り組む。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11BA5A9F" w14:textId="77777777" w:rsidR="00295A3C" w:rsidRPr="00CF50E2" w:rsidRDefault="00295A3C" w:rsidP="00295A3C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【思・判・表】</w:t>
            </w:r>
          </w:p>
          <w:p w14:paraId="0E5B9F24" w14:textId="782F30BD" w:rsidR="00C51FF1" w:rsidRPr="00CF50E2" w:rsidRDefault="00295A3C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・被加数が８～６の場合でも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１０のまとまりをつくって計算すればよいことを考え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説明している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  <w:p w14:paraId="35B21F68" w14:textId="77777777" w:rsidR="00295A3C" w:rsidRPr="00CF50E2" w:rsidRDefault="00295A3C" w:rsidP="00295A3C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1CC5A209" w14:textId="77777777" w:rsidR="00295A3C" w:rsidRDefault="00295A3C" w:rsidP="00295A3C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・加数分解による計算が確実にできる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338568A3" w14:textId="64E5EF5C" w:rsidR="00273601" w:rsidRPr="00CF50E2" w:rsidRDefault="00273601" w:rsidP="00273601">
            <w:pPr>
              <w:snapToGrid w:val="0"/>
              <w:spacing w:line="16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  <w:tr w:rsidR="00957185" w:rsidRPr="00BA7B86" w14:paraId="659A2A95" w14:textId="77777777" w:rsidTr="00ED2C1B">
        <w:tblPrEx>
          <w:tblCellMar>
            <w:left w:w="99" w:type="dxa"/>
            <w:right w:w="99" w:type="dxa"/>
          </w:tblCellMar>
        </w:tblPrEx>
        <w:trPr>
          <w:cantSplit/>
          <w:trHeight w:val="684"/>
        </w:trPr>
        <w:tc>
          <w:tcPr>
            <w:tcW w:w="421" w:type="dxa"/>
            <w:textDirection w:val="tbRlV"/>
            <w:vAlign w:val="center"/>
          </w:tcPr>
          <w:p w14:paraId="076E577F" w14:textId="105DA73B" w:rsidR="00957185" w:rsidRPr="00BA7B86" w:rsidRDefault="00C31E79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</w:tcPr>
          <w:p w14:paraId="53CFEFDD" w14:textId="4166A23E" w:rsidR="00957185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196AEB8F" wp14:editId="060B2AED">
                  <wp:extent cx="323850" cy="355879"/>
                  <wp:effectExtent l="0" t="0" r="0" b="6350"/>
                  <wp:docPr id="22" name="図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5E4DDE-72C2-4D5F-B5B2-95DA6D4097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>
                            <a:extLst>
                              <a:ext uri="{FF2B5EF4-FFF2-40B4-BE49-F238E27FC236}">
                                <a16:creationId xmlns:a16="http://schemas.microsoft.com/office/drawing/2014/main" id="{925E4DDE-72C2-4D5F-B5B2-95DA6D4097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55" cy="362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6186C5" w14:textId="3CAB1594" w:rsidR="00957185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0A67A5E9" wp14:editId="006CDCC9">
                  <wp:extent cx="314325" cy="324687"/>
                  <wp:effectExtent l="0" t="0" r="0" b="0"/>
                  <wp:docPr id="23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3B85AF-7C6B-4F43-AEE5-F6901DF603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4">
                            <a:extLst>
                              <a:ext uri="{FF2B5EF4-FFF2-40B4-BE49-F238E27FC236}">
                                <a16:creationId xmlns:a16="http://schemas.microsoft.com/office/drawing/2014/main" id="{753B85AF-7C6B-4F43-AEE5-F6901DF603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57" cy="32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1F64A0" w14:textId="6B5EB62D" w:rsidR="00957185" w:rsidRPr="00BA7B86" w:rsidRDefault="00957185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7EF4064F" w14:textId="3BE84E56" w:rsidR="00957185" w:rsidRDefault="003E2B16" w:rsidP="00CE229F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３＋９計算の仕方を考えよう</w:t>
            </w:r>
          </w:p>
          <w:p w14:paraId="62641E85" w14:textId="65BBF96D" w:rsidR="003E2B16" w:rsidRPr="00BA7B86" w:rsidRDefault="00015C84" w:rsidP="00CE229F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３＋９の計算の仕方を考える。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6E115818" w14:textId="77777777" w:rsidR="00295A3C" w:rsidRPr="00CF50E2" w:rsidRDefault="00295A3C" w:rsidP="00295A3C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【思・判・表】</w:t>
            </w:r>
          </w:p>
          <w:p w14:paraId="35F3D0B3" w14:textId="641C902F" w:rsidR="00957185" w:rsidRPr="00CF50E2" w:rsidRDefault="00295A3C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・被加数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加数の大小に関係なく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１０のまとまりをつくることに着目して計算の仕方を考え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操作や図などによって説明している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  <w:tr w:rsidR="00957185" w:rsidRPr="00BA7B86" w14:paraId="34A24042" w14:textId="77777777" w:rsidTr="00ED2C1B">
        <w:tblPrEx>
          <w:tblCellMar>
            <w:left w:w="99" w:type="dxa"/>
            <w:right w:w="99" w:type="dxa"/>
          </w:tblCellMar>
        </w:tblPrEx>
        <w:trPr>
          <w:cantSplit/>
          <w:trHeight w:val="1356"/>
        </w:trPr>
        <w:tc>
          <w:tcPr>
            <w:tcW w:w="421" w:type="dxa"/>
            <w:textDirection w:val="tbRlV"/>
            <w:vAlign w:val="center"/>
          </w:tcPr>
          <w:p w14:paraId="4B9B0666" w14:textId="6838C898" w:rsidR="00957185" w:rsidRPr="00BA7B86" w:rsidRDefault="002323D1" w:rsidP="00C35DED">
            <w:pPr>
              <w:snapToGrid w:val="0"/>
              <w:spacing w:line="160" w:lineRule="atLeast"/>
              <w:ind w:left="9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14:paraId="444468B6" w14:textId="3463F0C0" w:rsidR="002323D1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7917BEF4" wp14:editId="495AC67E">
                  <wp:extent cx="342900" cy="362025"/>
                  <wp:effectExtent l="0" t="0" r="0" b="0"/>
                  <wp:docPr id="25" name="図 25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E0434-39FC-49B2-AA08-7FA1D2B233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28E0434-39FC-49B2-AA08-7FA1D2B233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93" cy="364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71EAF5" w14:textId="24C79C2F" w:rsidR="002323D1" w:rsidRPr="00BA7B86" w:rsidRDefault="002323D1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155153E5" w14:textId="43ABBDD3" w:rsidR="00957185" w:rsidRPr="00BA7B86" w:rsidRDefault="00957185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2CDE96D0" w14:textId="540F99F1" w:rsidR="00957185" w:rsidRDefault="003E2B16" w:rsidP="00CE229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さんすうスーパー</w:t>
            </w:r>
            <w:r w:rsidR="00992AE1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はかせになろう</w:t>
            </w:r>
          </w:p>
          <w:p w14:paraId="6C0C2DB0" w14:textId="775CBECF" w:rsidR="003E2B16" w:rsidRPr="00BA7B86" w:rsidRDefault="00015C84" w:rsidP="00CE229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計算練習や文章問題に取り組む。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1A3FFE8E" w14:textId="77777777" w:rsidR="00957185" w:rsidRPr="00CF50E2" w:rsidRDefault="00295A3C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09A4FCA7" w14:textId="77777777" w:rsidR="00295A3C" w:rsidRDefault="00295A3C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・1位数どうしの繰り上がりのある加法計算は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１０のまとまりをつくればよいことを理解し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その計算ができ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る。</w:t>
            </w:r>
          </w:p>
          <w:p w14:paraId="2A41AD4E" w14:textId="7668E611" w:rsidR="00273601" w:rsidRPr="00CF50E2" w:rsidRDefault="00273601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(観察)</w:t>
            </w:r>
          </w:p>
        </w:tc>
      </w:tr>
      <w:tr w:rsidR="00957185" w:rsidRPr="00BA7B86" w14:paraId="71449BE2" w14:textId="77777777" w:rsidTr="00ED2C1B">
        <w:tblPrEx>
          <w:tblCellMar>
            <w:left w:w="99" w:type="dxa"/>
            <w:right w:w="99" w:type="dxa"/>
          </w:tblCellMar>
        </w:tblPrEx>
        <w:trPr>
          <w:cantSplit/>
          <w:trHeight w:val="1690"/>
        </w:trPr>
        <w:tc>
          <w:tcPr>
            <w:tcW w:w="421" w:type="dxa"/>
            <w:textDirection w:val="tbRlV"/>
            <w:vAlign w:val="center"/>
          </w:tcPr>
          <w:p w14:paraId="5790BD81" w14:textId="25717778" w:rsidR="00957185" w:rsidRPr="00BA7B86" w:rsidRDefault="00957185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="00295A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～９</w:t>
            </w:r>
          </w:p>
        </w:tc>
        <w:tc>
          <w:tcPr>
            <w:tcW w:w="1134" w:type="dxa"/>
          </w:tcPr>
          <w:p w14:paraId="07C6AD58" w14:textId="2D8F78D7" w:rsidR="00957185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741B8BEF" wp14:editId="33BF193D">
                  <wp:extent cx="346710" cy="381000"/>
                  <wp:effectExtent l="0" t="0" r="0" b="0"/>
                  <wp:docPr id="26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E70DC7-CA31-433F-8D0F-279361ED1A8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6">
                            <a:extLst>
                              <a:ext uri="{FF2B5EF4-FFF2-40B4-BE49-F238E27FC236}">
                                <a16:creationId xmlns:a16="http://schemas.microsoft.com/office/drawing/2014/main" id="{7FE70DC7-CA31-433F-8D0F-279361ED1A8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10" cy="3855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D6DD1A" w14:textId="4CA42A83" w:rsidR="00786C5B" w:rsidRPr="00BA7B86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50FFB8DC" wp14:editId="423FCE6B">
                  <wp:extent cx="361950" cy="373882"/>
                  <wp:effectExtent l="0" t="0" r="0" b="7620"/>
                  <wp:docPr id="27" name="図 15" descr="物体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095461-8D80-4DA3-B076-351F757A5F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5" descr="物体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F8095461-8D80-4DA3-B076-351F757A5F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6" cy="376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D13C4B" w14:textId="77777777" w:rsidR="00786C5B" w:rsidRPr="00BA7B86" w:rsidRDefault="00786C5B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66C2E723" w14:textId="19030A80" w:rsidR="00786C5B" w:rsidRPr="00BA7B86" w:rsidRDefault="00786C5B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</w:tcPr>
          <w:p w14:paraId="5DBAEAFC" w14:textId="604EE352" w:rsidR="00957185" w:rsidRDefault="003E2B16" w:rsidP="00CE229F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カード使ってひみつをみつけよう</w:t>
            </w:r>
          </w:p>
          <w:p w14:paraId="3A3E4E29" w14:textId="3C1100D6" w:rsidR="003E2B16" w:rsidRDefault="00015C84" w:rsidP="004F2356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計算カードを用いて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繰り上がりのある１位数どうしの加法計算の練習をする。</w:t>
            </w:r>
          </w:p>
          <w:p w14:paraId="5E2A0B6B" w14:textId="7359F279" w:rsidR="004F2356" w:rsidRPr="00BA7B86" w:rsidRDefault="00015C84" w:rsidP="004F2356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同じ答えのカードを選んだり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数の並び方の規則性を見</w:t>
            </w:r>
            <w:r w:rsidR="00753A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付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けたりする。</w:t>
            </w:r>
          </w:p>
        </w:tc>
        <w:tc>
          <w:tcPr>
            <w:tcW w:w="3827" w:type="dxa"/>
            <w:gridSpan w:val="4"/>
          </w:tcPr>
          <w:p w14:paraId="43D00E71" w14:textId="77777777" w:rsidR="00286FC5" w:rsidRPr="00CF50E2" w:rsidRDefault="00295A3C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4EB9DDE4" w14:textId="314F12A9" w:rsidR="00295A3C" w:rsidRPr="00CF50E2" w:rsidRDefault="00295A3C" w:rsidP="00273601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・1位数どうしの繰り上がりのある加法計算が確実にできる。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  <w:p w14:paraId="48B09731" w14:textId="77777777" w:rsidR="00295A3C" w:rsidRPr="00CF50E2" w:rsidRDefault="00295A3C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【思・判・表】</w:t>
            </w:r>
          </w:p>
          <w:p w14:paraId="0E0502AF" w14:textId="418BBA3B" w:rsidR="004F2356" w:rsidRPr="00CF50E2" w:rsidRDefault="00295A3C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・計算カードの並び方について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被加数が1増えると1減る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という関数的な見方に気づき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CF50E2"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数の関係を説明している。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  <w:tr w:rsidR="00E77A72" w:rsidRPr="00BA7B86" w14:paraId="2F5F9117" w14:textId="77777777" w:rsidTr="00B842C8">
        <w:trPr>
          <w:cantSplit/>
          <w:trHeight w:val="2712"/>
        </w:trPr>
        <w:tc>
          <w:tcPr>
            <w:tcW w:w="421" w:type="dxa"/>
            <w:textDirection w:val="tbRlV"/>
            <w:vAlign w:val="center"/>
          </w:tcPr>
          <w:p w14:paraId="6579ACEF" w14:textId="23C08E04" w:rsidR="00E77A72" w:rsidRDefault="00ED2C1B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D2C1B">
              <w:rPr>
                <w:rFonts w:ascii="HG丸ｺﾞｼｯｸM-PRO" w:eastAsia="HG丸ｺﾞｼｯｸM-PRO" w:hAnsi="HG丸ｺﾞｼｯｸM-PRO" w:hint="eastAsia"/>
                <w:w w:val="67"/>
                <w:sz w:val="20"/>
                <w:szCs w:val="20"/>
                <w:eastAsianLayout w:id="-1975356928" w:vert="1" w:vertCompress="1"/>
              </w:rPr>
              <w:t>１０</w:t>
            </w:r>
          </w:p>
        </w:tc>
        <w:tc>
          <w:tcPr>
            <w:tcW w:w="1134" w:type="dxa"/>
          </w:tcPr>
          <w:p w14:paraId="79FAA55C" w14:textId="5A4A5946" w:rsidR="00E77A72" w:rsidRDefault="00B13A17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drawing>
                <wp:inline distT="0" distB="0" distL="0" distR="0" wp14:anchorId="714FA646" wp14:editId="17AAAF16">
                  <wp:extent cx="342900" cy="362025"/>
                  <wp:effectExtent l="0" t="0" r="0" b="0"/>
                  <wp:docPr id="28" name="図 28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E0434-39FC-49B2-AA08-7FA1D2B233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28E0434-39FC-49B2-AA08-7FA1D2B233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93" cy="364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9D7187" w14:textId="77777777" w:rsidR="00295A3C" w:rsidRDefault="00295A3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0112ABCD" w14:textId="77777777" w:rsidR="00295A3C" w:rsidRDefault="00295A3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1E6D58B9" w14:textId="77777777" w:rsidR="00295A3C" w:rsidRDefault="00295A3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41B2BC96" w14:textId="77777777" w:rsidR="00295A3C" w:rsidRDefault="00295A3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04ADE15D" w14:textId="77777777" w:rsidR="00295A3C" w:rsidRDefault="00295A3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07EC4BAE" w14:textId="413D8E19" w:rsidR="00295A3C" w:rsidRPr="00BA7B86" w:rsidRDefault="00295A3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</w:tcPr>
          <w:p w14:paraId="17EE24C2" w14:textId="794B61FA" w:rsidR="00E77A72" w:rsidRDefault="003E2B16" w:rsidP="00BA3585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C35DED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学習をふりかえろう</w:t>
            </w:r>
          </w:p>
          <w:p w14:paraId="4E11B439" w14:textId="5CB7F8E7" w:rsidR="003E2B16" w:rsidRDefault="00015C84" w:rsidP="00BA3585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○　</w:t>
            </w:r>
            <w:r w:rsidR="004F23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学習内容の習熟・定着（たしかめよう）</w:t>
            </w:r>
          </w:p>
          <w:p w14:paraId="0F20198C" w14:textId="23FA8912" w:rsidR="004F2356" w:rsidRDefault="004F2356" w:rsidP="004F2356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10E4A538" w14:textId="36FFEAD6" w:rsidR="00CF50E2" w:rsidRPr="00CF50E2" w:rsidRDefault="00CF50E2" w:rsidP="00CF50E2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【思・判・表】</w:t>
            </w:r>
          </w:p>
          <w:p w14:paraId="12E0D3BC" w14:textId="2874454C" w:rsidR="00CF50E2" w:rsidRPr="00CF50E2" w:rsidRDefault="00CF50E2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・単元の学習を活用して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問題の解決の仕方を考え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説明している。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  <w:p w14:paraId="6E8499CD" w14:textId="193523B0" w:rsidR="00CF50E2" w:rsidRPr="00CF50E2" w:rsidRDefault="00CF50E2" w:rsidP="00CF50E2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26A6D43B" w14:textId="0F93429D" w:rsidR="00CF50E2" w:rsidRPr="00CF50E2" w:rsidRDefault="00CF50E2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・基本的な問題を解決することができる。</w:t>
            </w:r>
            <w:r w:rsidR="00273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  <w:p w14:paraId="47C04ABC" w14:textId="607F998C" w:rsidR="00CF50E2" w:rsidRPr="00CF50E2" w:rsidRDefault="00CF50E2" w:rsidP="00CF50E2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【態度】</w:t>
            </w:r>
          </w:p>
          <w:p w14:paraId="08BFB172" w14:textId="77777777" w:rsidR="00E77A72" w:rsidRDefault="00CF50E2" w:rsidP="00015C8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F50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単元の学習で考えた過程や結果を振り返り</w:t>
            </w:r>
            <w:r w:rsidR="00C377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そのよさや楽しさを感じている。</w:t>
            </w:r>
          </w:p>
          <w:p w14:paraId="5D80C056" w14:textId="3D071BCF" w:rsidR="00273601" w:rsidRPr="00CF50E2" w:rsidRDefault="00273601" w:rsidP="00273601">
            <w:pPr>
              <w:snapToGrid w:val="0"/>
              <w:spacing w:line="160" w:lineRule="atLeas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(観察)</w:t>
            </w:r>
          </w:p>
        </w:tc>
      </w:tr>
    </w:tbl>
    <w:p w14:paraId="2B908099" w14:textId="77777777" w:rsidR="00F74041" w:rsidRPr="00015C84" w:rsidRDefault="00F74041" w:rsidP="0042522C">
      <w:pPr>
        <w:rPr>
          <w:rFonts w:ascii="HG丸ｺﾞｼｯｸM-PRO" w:eastAsia="HG丸ｺﾞｼｯｸM-PRO" w:hAnsi="HG丸ｺﾞｼｯｸM-PRO"/>
          <w:vanish/>
        </w:rPr>
      </w:pPr>
    </w:p>
    <w:sectPr w:rsidR="00F74041" w:rsidRPr="00015C84" w:rsidSect="00865CE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31C61" w14:textId="77777777" w:rsidR="00940E4C" w:rsidRDefault="00940E4C" w:rsidP="0059179A">
      <w:r>
        <w:separator/>
      </w:r>
    </w:p>
  </w:endnote>
  <w:endnote w:type="continuationSeparator" w:id="0">
    <w:p w14:paraId="0B614BD0" w14:textId="77777777" w:rsidR="00940E4C" w:rsidRDefault="00940E4C" w:rsidP="005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6D4E" w14:textId="77777777" w:rsidR="00940E4C" w:rsidRDefault="00940E4C" w:rsidP="0059179A">
      <w:r>
        <w:separator/>
      </w:r>
    </w:p>
  </w:footnote>
  <w:footnote w:type="continuationSeparator" w:id="0">
    <w:p w14:paraId="2BBFAB8C" w14:textId="77777777" w:rsidR="00940E4C" w:rsidRDefault="00940E4C" w:rsidP="0059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01A7"/>
    <w:multiLevelType w:val="hybridMultilevel"/>
    <w:tmpl w:val="D27C8A98"/>
    <w:lvl w:ilvl="0" w:tplc="1CCE73E0">
      <w:start w:val="8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61F06"/>
    <w:multiLevelType w:val="hybridMultilevel"/>
    <w:tmpl w:val="CD605C7A"/>
    <w:lvl w:ilvl="0" w:tplc="172E9F24">
      <w:numFmt w:val="bullet"/>
      <w:lvlText w:val="★"/>
      <w:lvlJc w:val="left"/>
      <w:pPr>
        <w:ind w:left="502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B633AA0"/>
    <w:multiLevelType w:val="hybridMultilevel"/>
    <w:tmpl w:val="F9886B62"/>
    <w:lvl w:ilvl="0" w:tplc="D12C1EF6">
      <w:numFmt w:val="bullet"/>
      <w:lvlText w:val="◆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2ADC7F92">
      <w:numFmt w:val="bullet"/>
      <w:lvlText w:val="△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E174B"/>
    <w:multiLevelType w:val="hybridMultilevel"/>
    <w:tmpl w:val="931C00A6"/>
    <w:lvl w:ilvl="0" w:tplc="1CD0ADD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A"/>
    <w:rsid w:val="00015C84"/>
    <w:rsid w:val="00022E83"/>
    <w:rsid w:val="000978C5"/>
    <w:rsid w:val="000B40EE"/>
    <w:rsid w:val="000D2053"/>
    <w:rsid w:val="000E01A8"/>
    <w:rsid w:val="000F67B7"/>
    <w:rsid w:val="00110A69"/>
    <w:rsid w:val="001113C7"/>
    <w:rsid w:val="00131608"/>
    <w:rsid w:val="001327E8"/>
    <w:rsid w:val="00155B16"/>
    <w:rsid w:val="00172976"/>
    <w:rsid w:val="00186933"/>
    <w:rsid w:val="001A010A"/>
    <w:rsid w:val="001B2287"/>
    <w:rsid w:val="001E3D18"/>
    <w:rsid w:val="002054C9"/>
    <w:rsid w:val="002064B2"/>
    <w:rsid w:val="00213635"/>
    <w:rsid w:val="0023209A"/>
    <w:rsid w:val="002323D1"/>
    <w:rsid w:val="002374B4"/>
    <w:rsid w:val="00257C02"/>
    <w:rsid w:val="00273601"/>
    <w:rsid w:val="002868A1"/>
    <w:rsid w:val="00286FC5"/>
    <w:rsid w:val="002931C8"/>
    <w:rsid w:val="00295A3C"/>
    <w:rsid w:val="002A3BAE"/>
    <w:rsid w:val="002D6A38"/>
    <w:rsid w:val="002E0A74"/>
    <w:rsid w:val="002F52F1"/>
    <w:rsid w:val="002F5700"/>
    <w:rsid w:val="00322145"/>
    <w:rsid w:val="003223D7"/>
    <w:rsid w:val="00330636"/>
    <w:rsid w:val="00336302"/>
    <w:rsid w:val="00351F97"/>
    <w:rsid w:val="00354882"/>
    <w:rsid w:val="003724E2"/>
    <w:rsid w:val="00376336"/>
    <w:rsid w:val="00394484"/>
    <w:rsid w:val="003D45B0"/>
    <w:rsid w:val="003D56C0"/>
    <w:rsid w:val="003E2B16"/>
    <w:rsid w:val="003F7EF3"/>
    <w:rsid w:val="004130D8"/>
    <w:rsid w:val="00422A7B"/>
    <w:rsid w:val="0042522C"/>
    <w:rsid w:val="004362B1"/>
    <w:rsid w:val="00437B35"/>
    <w:rsid w:val="0046529A"/>
    <w:rsid w:val="00495C7A"/>
    <w:rsid w:val="004E1265"/>
    <w:rsid w:val="004F0959"/>
    <w:rsid w:val="004F2356"/>
    <w:rsid w:val="00500128"/>
    <w:rsid w:val="00524230"/>
    <w:rsid w:val="00524D63"/>
    <w:rsid w:val="0054639E"/>
    <w:rsid w:val="00550755"/>
    <w:rsid w:val="00561EB8"/>
    <w:rsid w:val="0057542E"/>
    <w:rsid w:val="00582DD7"/>
    <w:rsid w:val="005862D0"/>
    <w:rsid w:val="0059179A"/>
    <w:rsid w:val="0059226E"/>
    <w:rsid w:val="00594928"/>
    <w:rsid w:val="00597B9C"/>
    <w:rsid w:val="0061097C"/>
    <w:rsid w:val="00617D61"/>
    <w:rsid w:val="00624A7E"/>
    <w:rsid w:val="006261F4"/>
    <w:rsid w:val="00634604"/>
    <w:rsid w:val="00637EC5"/>
    <w:rsid w:val="00641037"/>
    <w:rsid w:val="006552DC"/>
    <w:rsid w:val="0065754A"/>
    <w:rsid w:val="006677CA"/>
    <w:rsid w:val="0067065E"/>
    <w:rsid w:val="006840C2"/>
    <w:rsid w:val="00695DAA"/>
    <w:rsid w:val="00696E9A"/>
    <w:rsid w:val="006B7263"/>
    <w:rsid w:val="006D4CD2"/>
    <w:rsid w:val="006E3B7E"/>
    <w:rsid w:val="006F21DB"/>
    <w:rsid w:val="0071184C"/>
    <w:rsid w:val="00712D9C"/>
    <w:rsid w:val="00714F1D"/>
    <w:rsid w:val="00737CA7"/>
    <w:rsid w:val="00745827"/>
    <w:rsid w:val="00753A1A"/>
    <w:rsid w:val="00754FFC"/>
    <w:rsid w:val="0076429D"/>
    <w:rsid w:val="007646C4"/>
    <w:rsid w:val="00764C9B"/>
    <w:rsid w:val="007714E6"/>
    <w:rsid w:val="00776454"/>
    <w:rsid w:val="00785A5D"/>
    <w:rsid w:val="00786C5B"/>
    <w:rsid w:val="00790712"/>
    <w:rsid w:val="00790951"/>
    <w:rsid w:val="007A73C3"/>
    <w:rsid w:val="007B3D3D"/>
    <w:rsid w:val="007D12BD"/>
    <w:rsid w:val="007E25C1"/>
    <w:rsid w:val="00821F9B"/>
    <w:rsid w:val="00865CE5"/>
    <w:rsid w:val="00893767"/>
    <w:rsid w:val="008D2B28"/>
    <w:rsid w:val="008D7A50"/>
    <w:rsid w:val="008E689F"/>
    <w:rsid w:val="008F37DE"/>
    <w:rsid w:val="00930EF3"/>
    <w:rsid w:val="00940E4C"/>
    <w:rsid w:val="00957185"/>
    <w:rsid w:val="009638DB"/>
    <w:rsid w:val="009717E0"/>
    <w:rsid w:val="00974920"/>
    <w:rsid w:val="00985BAA"/>
    <w:rsid w:val="00992AE1"/>
    <w:rsid w:val="00996DC4"/>
    <w:rsid w:val="009B50D1"/>
    <w:rsid w:val="009C749C"/>
    <w:rsid w:val="009D3272"/>
    <w:rsid w:val="009F7422"/>
    <w:rsid w:val="00A17FB3"/>
    <w:rsid w:val="00A25EB2"/>
    <w:rsid w:val="00A506F7"/>
    <w:rsid w:val="00A50E4A"/>
    <w:rsid w:val="00A8067C"/>
    <w:rsid w:val="00A80EF1"/>
    <w:rsid w:val="00A81AC6"/>
    <w:rsid w:val="00A95851"/>
    <w:rsid w:val="00AA056A"/>
    <w:rsid w:val="00AA5CBB"/>
    <w:rsid w:val="00AD1F37"/>
    <w:rsid w:val="00AF12FB"/>
    <w:rsid w:val="00AF2AB4"/>
    <w:rsid w:val="00B02297"/>
    <w:rsid w:val="00B02A86"/>
    <w:rsid w:val="00B13A17"/>
    <w:rsid w:val="00B20393"/>
    <w:rsid w:val="00B27134"/>
    <w:rsid w:val="00B3376C"/>
    <w:rsid w:val="00B41239"/>
    <w:rsid w:val="00B436F0"/>
    <w:rsid w:val="00B43757"/>
    <w:rsid w:val="00B5131E"/>
    <w:rsid w:val="00B7097A"/>
    <w:rsid w:val="00B8216C"/>
    <w:rsid w:val="00B842C8"/>
    <w:rsid w:val="00B869C8"/>
    <w:rsid w:val="00B92509"/>
    <w:rsid w:val="00B96F4D"/>
    <w:rsid w:val="00BA3585"/>
    <w:rsid w:val="00BA7B86"/>
    <w:rsid w:val="00BB0BF8"/>
    <w:rsid w:val="00BB1317"/>
    <w:rsid w:val="00BD5E9B"/>
    <w:rsid w:val="00BF21A5"/>
    <w:rsid w:val="00BF62DB"/>
    <w:rsid w:val="00C0298F"/>
    <w:rsid w:val="00C108ED"/>
    <w:rsid w:val="00C14F20"/>
    <w:rsid w:val="00C31E79"/>
    <w:rsid w:val="00C35DED"/>
    <w:rsid w:val="00C377AA"/>
    <w:rsid w:val="00C51FF1"/>
    <w:rsid w:val="00C726C6"/>
    <w:rsid w:val="00C82BAF"/>
    <w:rsid w:val="00C9076C"/>
    <w:rsid w:val="00C90CF7"/>
    <w:rsid w:val="00C96B78"/>
    <w:rsid w:val="00CA6A54"/>
    <w:rsid w:val="00CB63AF"/>
    <w:rsid w:val="00CC114F"/>
    <w:rsid w:val="00CC40D3"/>
    <w:rsid w:val="00CD6F93"/>
    <w:rsid w:val="00CE229F"/>
    <w:rsid w:val="00CF50E2"/>
    <w:rsid w:val="00CF51A7"/>
    <w:rsid w:val="00D0793A"/>
    <w:rsid w:val="00D07FAA"/>
    <w:rsid w:val="00D41DB1"/>
    <w:rsid w:val="00D53D15"/>
    <w:rsid w:val="00D54EF4"/>
    <w:rsid w:val="00D574DF"/>
    <w:rsid w:val="00DA0941"/>
    <w:rsid w:val="00DA2C64"/>
    <w:rsid w:val="00DB292B"/>
    <w:rsid w:val="00DB6EF8"/>
    <w:rsid w:val="00DB7947"/>
    <w:rsid w:val="00DC2ED6"/>
    <w:rsid w:val="00DD266C"/>
    <w:rsid w:val="00DD5CA3"/>
    <w:rsid w:val="00DD6B6E"/>
    <w:rsid w:val="00DF03E1"/>
    <w:rsid w:val="00DF1738"/>
    <w:rsid w:val="00DF499A"/>
    <w:rsid w:val="00DF52F3"/>
    <w:rsid w:val="00E273CA"/>
    <w:rsid w:val="00E44087"/>
    <w:rsid w:val="00E57401"/>
    <w:rsid w:val="00E639F9"/>
    <w:rsid w:val="00E66947"/>
    <w:rsid w:val="00E77A72"/>
    <w:rsid w:val="00E82540"/>
    <w:rsid w:val="00E92D2A"/>
    <w:rsid w:val="00EA16D6"/>
    <w:rsid w:val="00EA6603"/>
    <w:rsid w:val="00EC232F"/>
    <w:rsid w:val="00EC44E6"/>
    <w:rsid w:val="00ED219A"/>
    <w:rsid w:val="00ED2C1B"/>
    <w:rsid w:val="00ED3C1C"/>
    <w:rsid w:val="00EF0AB3"/>
    <w:rsid w:val="00F0638F"/>
    <w:rsid w:val="00F06F8F"/>
    <w:rsid w:val="00F35E79"/>
    <w:rsid w:val="00F53707"/>
    <w:rsid w:val="00F55646"/>
    <w:rsid w:val="00F74041"/>
    <w:rsid w:val="00F80097"/>
    <w:rsid w:val="00FB1E51"/>
    <w:rsid w:val="00FB354C"/>
    <w:rsid w:val="00FB52F3"/>
    <w:rsid w:val="00FB64C5"/>
    <w:rsid w:val="00FC2865"/>
    <w:rsid w:val="00FC3406"/>
    <w:rsid w:val="00FC7FA5"/>
    <w:rsid w:val="00FE12C2"/>
    <w:rsid w:val="00FF04E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10751D"/>
  <w15:chartTrackingRefBased/>
  <w15:docId w15:val="{85CDC4D6-41B0-4F69-9612-BE46409E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45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3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79A"/>
  </w:style>
  <w:style w:type="paragraph" w:styleId="a7">
    <w:name w:val="footer"/>
    <w:basedOn w:val="a"/>
    <w:link w:val="a8"/>
    <w:uiPriority w:val="99"/>
    <w:unhideWhenUsed/>
    <w:rsid w:val="00591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79A"/>
  </w:style>
  <w:style w:type="paragraph" w:styleId="a9">
    <w:name w:val="Balloon Text"/>
    <w:basedOn w:val="a"/>
    <w:link w:val="aa"/>
    <w:uiPriority w:val="99"/>
    <w:semiHidden/>
    <w:unhideWhenUsed/>
    <w:rsid w:val="00E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21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408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408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6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s-wxl1b8\tokati_k\05%20&#30740;&#31350;&#12395;&#38306;&#12431;&#12427;&#20869;&#23481;\02%20&#20849;&#21516;&#30740;&#31350;\2020\02%20&#20849;&#21516;&#30740;&#20250;&#35696;&#36039;&#26009;\200827&#12288;&#31532;&#19968;&#22238;&#20250;&#35696;\&#21336;&#20803;&#12487;&#12470;&#12452;&#12531;&#12475;&#12483;&#12488;\&#35211;&#26041;&#12539;&#32771;&#12360;&#26041;&#19968;&#35239;&#12288;.xlsx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ls-wxl1b8\tokati_k\05%20&#30740;&#31350;&#12395;&#38306;&#12431;&#12427;&#20869;&#23481;\02%20&#20849;&#21516;&#30740;&#31350;\2020\02%20&#20849;&#21516;&#30740;&#20250;&#35696;&#36039;&#26009;\200827&#12288;&#31532;&#19968;&#22238;&#20250;&#35696;\&#21336;&#20803;&#12487;&#12470;&#12452;&#12531;&#12475;&#12483;&#12488;\&#23376;&#12393;&#12418;&#12398;&#23039;&#12392;&#25163;&#31435;&#12390;&#19968;&#35239;&#12288;&#28145;&#12356;&#23398;&#12403;.xlsx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hyperlink" Target="file:///\\ls-wxl1b8\tokati_k\05%20&#30740;&#31350;&#12395;&#38306;&#12431;&#12427;&#20869;&#23481;\02%20&#20849;&#21516;&#30740;&#31350;\2020\02%20&#20849;&#21516;&#30740;&#20250;&#35696;&#36039;&#26009;\200827&#12288;&#31532;&#19968;&#22238;&#20250;&#35696;\&#21336;&#20803;&#12487;&#12470;&#12452;&#12531;&#12475;&#12483;&#12488;\&#23376;&#12393;&#12418;&#12398;&#23039;&#12392;&#25163;&#31435;&#12390;&#19968;&#35239;&#12288;&#23550;&#35441;&#30340;&#12394;&#23398;&#12403;.xlsx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file:///\\ls-wxl1b8\tokati_k\05%20&#30740;&#31350;&#12395;&#38306;&#12431;&#12427;&#20869;&#23481;\02%20&#20849;&#21516;&#30740;&#31350;\2020\02%20&#20849;&#21516;&#30740;&#20250;&#35696;&#36039;&#26009;\200827&#12288;&#31532;&#19968;&#22238;&#20250;&#35696;\&#21336;&#20803;&#12487;&#12470;&#12452;&#12531;&#12475;&#12483;&#12488;\&#23376;&#12393;&#12418;&#12398;&#23039;&#12392;&#25163;&#31435;&#12390;&#19968;&#35239;&#12288;&#20027;&#20307;&#30340;&#12394;&#23398;&#12403;.xlsx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742B-BA02-4A8B-B92D-61719DED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staff7</dc:creator>
  <cp:keywords/>
  <dc:description/>
  <cp:lastModifiedBy>staff5</cp:lastModifiedBy>
  <cp:revision>29</cp:revision>
  <cp:lastPrinted>2020-12-24T23:57:00Z</cp:lastPrinted>
  <dcterms:created xsi:type="dcterms:W3CDTF">2020-08-04T03:56:00Z</dcterms:created>
  <dcterms:modified xsi:type="dcterms:W3CDTF">2021-01-26T11:09:00Z</dcterms:modified>
</cp:coreProperties>
</file>