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B0C" w:rsidRPr="003B043E" w:rsidRDefault="005A7B0C" w:rsidP="005A7B0C">
      <w:pPr>
        <w:ind w:left="1280" w:hangingChars="400" w:hanging="1280"/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 w:rsidRPr="003B043E">
        <w:rPr>
          <w:rFonts w:asciiTheme="majorEastAsia" w:eastAsiaTheme="majorEastAsia" w:hAnsiTheme="majorEastAsia" w:cs="Times New Roman" w:hint="eastAsia"/>
          <w:sz w:val="32"/>
          <w:szCs w:val="32"/>
        </w:rPr>
        <w:t>「ＩＣＴ活用授業」のちょっとしたコツ</w:t>
      </w:r>
    </w:p>
    <w:p w:rsidR="005A7B0C" w:rsidRPr="003B043E" w:rsidRDefault="005A7B0C" w:rsidP="005A7B0C">
      <w:pPr>
        <w:ind w:leftChars="100" w:left="930" w:hangingChars="300" w:hanging="720"/>
        <w:rPr>
          <w:rFonts w:ascii="ＤＦ教科書体W4" w:eastAsia="ＤＦ教科書体W4" w:hAnsi="Century" w:cs="Times New Roman"/>
          <w:sz w:val="24"/>
          <w:szCs w:val="24"/>
        </w:rPr>
      </w:pPr>
    </w:p>
    <w:p w:rsidR="005A7B0C" w:rsidRPr="003B043E" w:rsidRDefault="005A7B0C" w:rsidP="005A7B0C">
      <w:pPr>
        <w:ind w:leftChars="100" w:left="930" w:hangingChars="300" w:hanging="720"/>
        <w:rPr>
          <w:rFonts w:asciiTheme="majorEastAsia" w:eastAsiaTheme="majorEastAsia" w:hAnsiTheme="majorEastAsia" w:cs="Times New Roman"/>
          <w:sz w:val="24"/>
          <w:szCs w:val="24"/>
        </w:rPr>
      </w:pPr>
      <w:r w:rsidRPr="003B043E">
        <w:rPr>
          <w:rFonts w:asciiTheme="majorEastAsia" w:eastAsiaTheme="majorEastAsia" w:hAnsiTheme="majorEastAsia" w:cs="Times New Roman" w:hint="eastAsia"/>
          <w:sz w:val="24"/>
          <w:szCs w:val="24"/>
        </w:rPr>
        <w:t>(1) 機材はキャスター付きのカートに載せる</w:t>
      </w:r>
    </w:p>
    <w:p w:rsidR="005A7B0C" w:rsidRPr="003B043E" w:rsidRDefault="005A7B0C" w:rsidP="005A7B0C">
      <w:pPr>
        <w:ind w:leftChars="200" w:left="420" w:firstLineChars="100" w:firstLine="240"/>
        <w:rPr>
          <w:rFonts w:asciiTheme="minorEastAsia" w:hAnsiTheme="minorEastAsia" w:cs="Times New Roman"/>
          <w:sz w:val="24"/>
          <w:szCs w:val="24"/>
        </w:rPr>
      </w:pPr>
      <w:r w:rsidRPr="003B043E">
        <w:rPr>
          <w:rFonts w:asciiTheme="minorEastAsia" w:hAnsiTheme="minorEastAsia" w:cs="Times New Roman" w:hint="eastAsia"/>
          <w:sz w:val="24"/>
          <w:szCs w:val="24"/>
        </w:rPr>
        <w:t>プロジェクタや実物投影機などは、キャスターのついたカートに載せておくととても便利。授業中に使いたいと思ったとき、すぐにカートを動かして電源コードをつなげば準備が整う。また、プロジェクタとスクリーンの距離を会わせる際にも、キャスター付きだと微調整が簡単にできる。そのためにも、「プロジェクタ＋実物投影機」は教室に常時置いておきたいところだが…。</w:t>
      </w:r>
    </w:p>
    <w:p w:rsidR="005A7B0C" w:rsidRDefault="005A7B0C" w:rsidP="005A7B0C">
      <w:pPr>
        <w:ind w:leftChars="200" w:left="420" w:firstLineChars="100" w:firstLine="240"/>
        <w:rPr>
          <w:rFonts w:ascii="ＤＦ教科書体W4" w:eastAsia="ＤＦ教科書体W4" w:hAnsi="Century" w:cs="Times New Roman"/>
          <w:sz w:val="24"/>
          <w:szCs w:val="24"/>
        </w:rPr>
      </w:pPr>
    </w:p>
    <w:p w:rsidR="005A7B0C" w:rsidRPr="003B043E" w:rsidRDefault="005A7B0C" w:rsidP="005A7B0C">
      <w:pPr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3B043E">
        <w:rPr>
          <w:rFonts w:asciiTheme="majorEastAsia" w:eastAsiaTheme="majorEastAsia" w:hAnsiTheme="majorEastAsia" w:cs="Times New Roman" w:hint="eastAsia"/>
          <w:sz w:val="24"/>
          <w:szCs w:val="24"/>
        </w:rPr>
        <w:t>(2) 職員室に情報機器コーナーを設置する</w:t>
      </w:r>
    </w:p>
    <w:p w:rsidR="005A7B0C" w:rsidRPr="003B043E" w:rsidRDefault="005A7B0C" w:rsidP="005A7B0C">
      <w:pPr>
        <w:ind w:leftChars="200" w:left="420" w:firstLineChars="100" w:firstLine="240"/>
        <w:rPr>
          <w:rFonts w:asciiTheme="minorEastAsia" w:hAnsiTheme="minorEastAsia" w:cs="Times New Roman"/>
          <w:sz w:val="24"/>
          <w:szCs w:val="24"/>
        </w:rPr>
      </w:pPr>
      <w:r w:rsidRPr="003B043E">
        <w:rPr>
          <w:rFonts w:asciiTheme="minorEastAsia" w:hAnsiTheme="minorEastAsia" w:cs="Times New Roman" w:hint="eastAsia"/>
          <w:sz w:val="24"/>
          <w:szCs w:val="24"/>
        </w:rPr>
        <w:t>プロジェクタや実物投影機は、確かに高価なものであるが、鍵のついた教材室等に後生大事にしまっておいたのでは、出すのが面倒でなかなか活用には結びつかない。そこで、職員室などに「情報機器コーナー」を設け、そこへ行けばプロジェクタ・実物投影機・デジカメなどの必要なものがすべて揃うように整理しておく。また、機器同士の接続に必要なコード類も「プロジェクタと実物投影機用」「プロジェクタとデジカメ用」というように種類を分けておけば、苦手な方にもわかりやすい。</w:t>
      </w:r>
    </w:p>
    <w:p w:rsidR="005A7B0C" w:rsidRDefault="005A7B0C" w:rsidP="005A7B0C">
      <w:pPr>
        <w:ind w:leftChars="200" w:left="420" w:firstLineChars="100" w:firstLine="240"/>
        <w:rPr>
          <w:rFonts w:ascii="ＤＦ教科書体W4" w:eastAsia="ＤＦ教科書体W4" w:hAnsi="Century" w:cs="Times New Roman"/>
          <w:sz w:val="24"/>
          <w:szCs w:val="24"/>
        </w:rPr>
      </w:pPr>
    </w:p>
    <w:p w:rsidR="005A7B0C" w:rsidRPr="003B043E" w:rsidRDefault="005A7B0C" w:rsidP="005A7B0C">
      <w:pPr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3B043E">
        <w:rPr>
          <w:rFonts w:asciiTheme="majorEastAsia" w:eastAsiaTheme="majorEastAsia" w:hAnsiTheme="majorEastAsia" w:cs="Times New Roman" w:hint="eastAsia"/>
          <w:sz w:val="24"/>
          <w:szCs w:val="24"/>
        </w:rPr>
        <w:t>(3) 無理なく広がるＩＣＴ活用研修成功のコツ</w:t>
      </w:r>
    </w:p>
    <w:tbl>
      <w:tblPr>
        <w:tblW w:w="9213" w:type="dxa"/>
        <w:tblInd w:w="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7"/>
        <w:gridCol w:w="3171"/>
        <w:gridCol w:w="2945"/>
      </w:tblGrid>
      <w:tr w:rsidR="005A7B0C" w:rsidRPr="003B043E" w:rsidTr="00C20F17">
        <w:trPr>
          <w:trHeight w:val="189"/>
        </w:trPr>
        <w:tc>
          <w:tcPr>
            <w:tcW w:w="3097" w:type="dxa"/>
            <w:tcBorders>
              <w:bottom w:val="single" w:sz="4" w:space="0" w:color="auto"/>
              <w:right w:val="single" w:sz="4" w:space="0" w:color="auto"/>
            </w:tcBorders>
          </w:tcPr>
          <w:p w:rsidR="005A7B0C" w:rsidRPr="003B043E" w:rsidRDefault="005A7B0C" w:rsidP="00C20F17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C" w:rsidRPr="003B043E" w:rsidRDefault="005A7B0C" w:rsidP="00C20F1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B043E">
              <w:rPr>
                <w:rFonts w:asciiTheme="minorEastAsia" w:hAnsiTheme="minorEastAsia" w:cs="Times New Roman" w:hint="eastAsia"/>
                <w:sz w:val="24"/>
                <w:szCs w:val="24"/>
              </w:rPr>
              <w:t>よく見られる失敗例</w:t>
            </w:r>
          </w:p>
        </w:tc>
        <w:tc>
          <w:tcPr>
            <w:tcW w:w="294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7B0C" w:rsidRPr="003B043E" w:rsidRDefault="005A7B0C" w:rsidP="00C20F1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B043E">
              <w:rPr>
                <w:rFonts w:asciiTheme="minorEastAsia" w:hAnsiTheme="minorEastAsia" w:cs="Times New Roman" w:hint="eastAsia"/>
                <w:sz w:val="24"/>
                <w:szCs w:val="24"/>
              </w:rPr>
              <w:t>成 功 の コ ツ</w:t>
            </w:r>
          </w:p>
        </w:tc>
      </w:tr>
      <w:tr w:rsidR="005A7B0C" w:rsidRPr="003B043E" w:rsidTr="00C20F17">
        <w:trPr>
          <w:trHeight w:val="70"/>
        </w:trPr>
        <w:tc>
          <w:tcPr>
            <w:tcW w:w="3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C" w:rsidRPr="003B043E" w:rsidRDefault="005A7B0C" w:rsidP="00C20F17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B043E">
              <w:rPr>
                <w:rFonts w:asciiTheme="minorEastAsia" w:hAnsiTheme="minorEastAsia" w:cs="Times New Roman" w:hint="eastAsia"/>
                <w:sz w:val="24"/>
                <w:szCs w:val="24"/>
              </w:rPr>
              <w:t>研修の所要時間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C" w:rsidRPr="003B043E" w:rsidRDefault="005A7B0C" w:rsidP="00C20F17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B043E">
              <w:rPr>
                <w:rFonts w:asciiTheme="minorEastAsia" w:hAnsiTheme="minorEastAsia" w:cs="Times New Roman" w:hint="eastAsia"/>
                <w:sz w:val="24"/>
                <w:szCs w:val="24"/>
              </w:rPr>
              <w:t>全体研修の時間ずっと実施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B0C" w:rsidRPr="003B043E" w:rsidRDefault="005A7B0C" w:rsidP="00C20F17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15</w:t>
            </w:r>
            <w:r w:rsidRPr="003B043E">
              <w:rPr>
                <w:rFonts w:asciiTheme="minorEastAsia" w:hAnsiTheme="minorEastAsia" w:cs="Times New Roman" w:hint="eastAsia"/>
                <w:sz w:val="24"/>
                <w:szCs w:val="24"/>
              </w:rPr>
              <w:t>分程度の短い時間で小刻みに行う</w:t>
            </w:r>
          </w:p>
        </w:tc>
      </w:tr>
      <w:tr w:rsidR="005A7B0C" w:rsidRPr="003B043E" w:rsidTr="00C20F17">
        <w:trPr>
          <w:trHeight w:val="405"/>
        </w:trPr>
        <w:tc>
          <w:tcPr>
            <w:tcW w:w="3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C" w:rsidRPr="003B043E" w:rsidRDefault="005A7B0C" w:rsidP="00C20F17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B043E">
              <w:rPr>
                <w:rFonts w:asciiTheme="minorEastAsia" w:hAnsiTheme="minorEastAsia" w:cs="Times New Roman" w:hint="eastAsia"/>
                <w:sz w:val="24"/>
                <w:szCs w:val="24"/>
              </w:rPr>
              <w:t>研修実施のタイミング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C" w:rsidRPr="003B043E" w:rsidRDefault="005A7B0C" w:rsidP="00C20F17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B043E">
              <w:rPr>
                <w:rFonts w:asciiTheme="minorEastAsia" w:hAnsiTheme="minorEastAsia" w:cs="Times New Roman" w:hint="eastAsia"/>
                <w:sz w:val="24"/>
                <w:szCs w:val="24"/>
              </w:rPr>
              <w:t>１年に１～２回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B0C" w:rsidRPr="003B043E" w:rsidRDefault="005A7B0C" w:rsidP="00C20F17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B043E">
              <w:rPr>
                <w:rFonts w:asciiTheme="minorEastAsia" w:hAnsiTheme="minorEastAsia" w:cs="Times New Roman" w:hint="eastAsia"/>
                <w:sz w:val="24"/>
                <w:szCs w:val="24"/>
              </w:rPr>
              <w:t>放課後等に週１回程度</w:t>
            </w:r>
          </w:p>
        </w:tc>
      </w:tr>
      <w:tr w:rsidR="005A7B0C" w:rsidRPr="003B043E" w:rsidTr="00C20F17">
        <w:trPr>
          <w:trHeight w:val="70"/>
        </w:trPr>
        <w:tc>
          <w:tcPr>
            <w:tcW w:w="3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C" w:rsidRPr="003B043E" w:rsidRDefault="005A7B0C" w:rsidP="00C20F1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B043E">
              <w:rPr>
                <w:rFonts w:asciiTheme="minorEastAsia" w:hAnsiTheme="minorEastAsia" w:cs="Times New Roman" w:hint="eastAsia"/>
                <w:sz w:val="24"/>
                <w:szCs w:val="24"/>
              </w:rPr>
              <w:t>研修に参加する範囲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C" w:rsidRPr="003B043E" w:rsidRDefault="005A7B0C" w:rsidP="00C20F17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B043E">
              <w:rPr>
                <w:rFonts w:asciiTheme="minorEastAsia" w:hAnsiTheme="minorEastAsia" w:cs="Times New Roman" w:hint="eastAsia"/>
                <w:sz w:val="24"/>
                <w:szCs w:val="24"/>
              </w:rPr>
              <w:t>全教員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B0C" w:rsidRPr="003B043E" w:rsidRDefault="005A7B0C" w:rsidP="00C20F17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B043E">
              <w:rPr>
                <w:rFonts w:asciiTheme="minorEastAsia" w:hAnsiTheme="minorEastAsia" w:cs="Times New Roman" w:hint="eastAsia"/>
                <w:sz w:val="24"/>
                <w:szCs w:val="24"/>
              </w:rPr>
              <w:t>必要な人だけ</w:t>
            </w:r>
          </w:p>
        </w:tc>
      </w:tr>
      <w:tr w:rsidR="005A7B0C" w:rsidRPr="003B043E" w:rsidTr="00C20F17">
        <w:trPr>
          <w:trHeight w:val="297"/>
        </w:trPr>
        <w:tc>
          <w:tcPr>
            <w:tcW w:w="3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C" w:rsidRPr="003B043E" w:rsidRDefault="005A7B0C" w:rsidP="00C20F17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B043E">
              <w:rPr>
                <w:rFonts w:asciiTheme="minorEastAsia" w:hAnsiTheme="minorEastAsia" w:cs="Times New Roman" w:hint="eastAsia"/>
                <w:sz w:val="24"/>
                <w:szCs w:val="24"/>
              </w:rPr>
              <w:t>研修のレベル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C" w:rsidRPr="003B043E" w:rsidRDefault="005A7B0C" w:rsidP="00C20F17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B043E">
              <w:rPr>
                <w:rFonts w:asciiTheme="minorEastAsia" w:hAnsiTheme="minorEastAsia" w:cs="Times New Roman" w:hint="eastAsia"/>
                <w:sz w:val="24"/>
                <w:szCs w:val="24"/>
              </w:rPr>
              <w:t>ＩＣＴ操作の難しさのレベルで決定する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B0C" w:rsidRPr="003B043E" w:rsidRDefault="005A7B0C" w:rsidP="00C20F17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B043E">
              <w:rPr>
                <w:rFonts w:asciiTheme="minorEastAsia" w:hAnsiTheme="minorEastAsia" w:cs="Times New Roman" w:hint="eastAsia"/>
                <w:sz w:val="24"/>
                <w:szCs w:val="24"/>
              </w:rPr>
              <w:t>教室での必要性に合わせて決定する</w:t>
            </w:r>
          </w:p>
        </w:tc>
      </w:tr>
      <w:tr w:rsidR="005A7B0C" w:rsidRPr="003B043E" w:rsidTr="00C20F17">
        <w:trPr>
          <w:trHeight w:val="1170"/>
        </w:trPr>
        <w:tc>
          <w:tcPr>
            <w:tcW w:w="3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C" w:rsidRPr="003B043E" w:rsidRDefault="005A7B0C" w:rsidP="00C20F17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B043E">
              <w:rPr>
                <w:rFonts w:asciiTheme="minorEastAsia" w:hAnsiTheme="minorEastAsia" w:cs="Times New Roman" w:hint="eastAsia"/>
                <w:sz w:val="24"/>
                <w:szCs w:val="24"/>
              </w:rPr>
              <w:t>研修の内容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C" w:rsidRPr="003B043E" w:rsidRDefault="005A7B0C" w:rsidP="00C20F17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B043E">
              <w:rPr>
                <w:rFonts w:asciiTheme="minorEastAsia" w:hAnsiTheme="minorEastAsia" w:cs="Times New Roman" w:hint="eastAsia"/>
                <w:sz w:val="24"/>
                <w:szCs w:val="24"/>
              </w:rPr>
              <w:t>「ワード」や「エクセル」の使い方などが内容の中心となる。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B0C" w:rsidRPr="003B043E" w:rsidRDefault="005A7B0C" w:rsidP="00C20F17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B043E">
              <w:rPr>
                <w:rFonts w:asciiTheme="minorEastAsia" w:hAnsiTheme="minorEastAsia" w:cs="Times New Roman" w:hint="eastAsia"/>
                <w:sz w:val="24"/>
                <w:szCs w:val="24"/>
              </w:rPr>
              <w:t>授業ですぐに使える「ＩＣＴ機器の活用方法」などが内容の中心となる</w:t>
            </w:r>
          </w:p>
        </w:tc>
      </w:tr>
      <w:tr w:rsidR="005A7B0C" w:rsidRPr="003B043E" w:rsidTr="00C20F17">
        <w:trPr>
          <w:trHeight w:val="95"/>
        </w:trPr>
        <w:tc>
          <w:tcPr>
            <w:tcW w:w="3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C" w:rsidRPr="003B043E" w:rsidRDefault="005A7B0C" w:rsidP="00C20F17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B043E">
              <w:rPr>
                <w:rFonts w:asciiTheme="minorEastAsia" w:hAnsiTheme="minorEastAsia" w:cs="Times New Roman" w:hint="eastAsia"/>
                <w:sz w:val="24"/>
                <w:szCs w:val="24"/>
              </w:rPr>
              <w:t>研修の体制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C" w:rsidRPr="003B043E" w:rsidRDefault="005A7B0C" w:rsidP="00C20F17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B043E">
              <w:rPr>
                <w:rFonts w:asciiTheme="minorEastAsia" w:hAnsiTheme="minorEastAsia" w:cs="Times New Roman" w:hint="eastAsia"/>
                <w:sz w:val="24"/>
                <w:szCs w:val="24"/>
              </w:rPr>
              <w:t>ＩＣＴに詳しい人が中心となる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B0C" w:rsidRPr="003B043E" w:rsidRDefault="005A7B0C" w:rsidP="00C20F17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B043E">
              <w:rPr>
                <w:rFonts w:asciiTheme="minorEastAsia" w:hAnsiTheme="minorEastAsia" w:cs="Times New Roman" w:hint="eastAsia"/>
                <w:sz w:val="24"/>
                <w:szCs w:val="24"/>
              </w:rPr>
              <w:t>ＩＣＴが苦手な人を含めたスタッフ</w:t>
            </w:r>
          </w:p>
        </w:tc>
      </w:tr>
      <w:tr w:rsidR="005A7B0C" w:rsidRPr="003B043E" w:rsidTr="00C20F17">
        <w:trPr>
          <w:trHeight w:val="274"/>
        </w:trPr>
        <w:tc>
          <w:tcPr>
            <w:tcW w:w="3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C" w:rsidRPr="003B043E" w:rsidRDefault="005A7B0C" w:rsidP="00C20F17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B043E">
              <w:rPr>
                <w:rFonts w:asciiTheme="minorEastAsia" w:hAnsiTheme="minorEastAsia" w:cs="Times New Roman" w:hint="eastAsia"/>
                <w:sz w:val="24"/>
                <w:szCs w:val="24"/>
              </w:rPr>
              <w:t>研修と日常の授業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B0C" w:rsidRPr="003B043E" w:rsidRDefault="005A7B0C" w:rsidP="00C20F17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B043E">
              <w:rPr>
                <w:rFonts w:asciiTheme="minorEastAsia" w:hAnsiTheme="minorEastAsia" w:cs="Times New Roman" w:hint="eastAsia"/>
                <w:sz w:val="24"/>
                <w:szCs w:val="24"/>
              </w:rPr>
              <w:t>直結していない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7B0C" w:rsidRPr="003B043E" w:rsidRDefault="005A7B0C" w:rsidP="00C20F17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B043E">
              <w:rPr>
                <w:rFonts w:asciiTheme="minorEastAsia" w:hAnsiTheme="minorEastAsia" w:cs="Times New Roman" w:hint="eastAsia"/>
                <w:sz w:val="24"/>
                <w:szCs w:val="24"/>
              </w:rPr>
              <w:t>教室ですぐに使えるＩＣＴ活用が研修され、ＩＣＴ活用授業の結果を研修に持ち帰る</w:t>
            </w:r>
          </w:p>
        </w:tc>
      </w:tr>
      <w:tr w:rsidR="005A7B0C" w:rsidRPr="003B043E" w:rsidTr="00C20F17">
        <w:trPr>
          <w:trHeight w:val="70"/>
        </w:trPr>
        <w:tc>
          <w:tcPr>
            <w:tcW w:w="30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7B0C" w:rsidRPr="003B043E" w:rsidRDefault="005A7B0C" w:rsidP="00C20F17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B043E">
              <w:rPr>
                <w:rFonts w:asciiTheme="minorEastAsia" w:hAnsiTheme="minorEastAsia" w:cs="Times New Roman" w:hint="eastAsia"/>
                <w:sz w:val="24"/>
                <w:szCs w:val="24"/>
              </w:rPr>
              <w:t>ＩＣＴの基本的な操作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B0C" w:rsidRPr="003B043E" w:rsidRDefault="005A7B0C" w:rsidP="00C20F17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B043E">
              <w:rPr>
                <w:rFonts w:asciiTheme="minorEastAsia" w:hAnsiTheme="minorEastAsia" w:cs="Times New Roman" w:hint="eastAsia"/>
                <w:sz w:val="24"/>
                <w:szCs w:val="24"/>
              </w:rPr>
              <w:t>ＩＣＴ操作に詳しい人が全員に教える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7B0C" w:rsidRPr="003B043E" w:rsidRDefault="005A7B0C" w:rsidP="00C20F17">
            <w:pPr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3B043E">
              <w:rPr>
                <w:rFonts w:asciiTheme="minorEastAsia" w:hAnsiTheme="minorEastAsia" w:cs="Times New Roman" w:hint="eastAsia"/>
                <w:sz w:val="24"/>
                <w:szCs w:val="24"/>
              </w:rPr>
              <w:t>複数の知っている人が、知らない人に教える</w:t>
            </w:r>
          </w:p>
        </w:tc>
      </w:tr>
    </w:tbl>
    <w:p w:rsidR="004769EB" w:rsidRPr="005A7B0C" w:rsidRDefault="00C30459" w:rsidP="005A7B0C">
      <w:bookmarkStart w:id="0" w:name="_GoBack"/>
      <w:bookmarkEnd w:id="0"/>
    </w:p>
    <w:sectPr w:rsidR="004769EB" w:rsidRPr="005A7B0C" w:rsidSect="003F7F5B"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459" w:rsidRDefault="00C30459" w:rsidP="005A7B0C">
      <w:r>
        <w:separator/>
      </w:r>
    </w:p>
  </w:endnote>
  <w:endnote w:type="continuationSeparator" w:id="0">
    <w:p w:rsidR="00C30459" w:rsidRDefault="00C30459" w:rsidP="005A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教科書体W4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459" w:rsidRDefault="00C30459" w:rsidP="005A7B0C">
      <w:r>
        <w:separator/>
      </w:r>
    </w:p>
  </w:footnote>
  <w:footnote w:type="continuationSeparator" w:id="0">
    <w:p w:rsidR="00C30459" w:rsidRDefault="00C30459" w:rsidP="005A7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C3"/>
    <w:rsid w:val="003277C3"/>
    <w:rsid w:val="005705E0"/>
    <w:rsid w:val="005A7B0C"/>
    <w:rsid w:val="006A2D3E"/>
    <w:rsid w:val="00C3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FC88F6-FEF9-48DC-889D-CFF5705F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7B0C"/>
  </w:style>
  <w:style w:type="paragraph" w:styleId="a5">
    <w:name w:val="footer"/>
    <w:basedOn w:val="a"/>
    <w:link w:val="a6"/>
    <w:uiPriority w:val="99"/>
    <w:unhideWhenUsed/>
    <w:rsid w:val="005A7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7B0C"/>
  </w:style>
  <w:style w:type="paragraph" w:styleId="a7">
    <w:name w:val="Balloon Text"/>
    <w:basedOn w:val="a"/>
    <w:link w:val="a8"/>
    <w:uiPriority w:val="99"/>
    <w:semiHidden/>
    <w:unhideWhenUsed/>
    <w:rsid w:val="005A7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7B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hokkaido</cp:lastModifiedBy>
  <cp:revision>2</cp:revision>
  <cp:lastPrinted>2017-11-01T05:20:00Z</cp:lastPrinted>
  <dcterms:created xsi:type="dcterms:W3CDTF">2017-11-01T05:19:00Z</dcterms:created>
  <dcterms:modified xsi:type="dcterms:W3CDTF">2017-11-01T05:20:00Z</dcterms:modified>
</cp:coreProperties>
</file>